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F84" w:rsidRDefault="00C72AC4" w:rsidP="00276B45">
      <w:pPr>
        <w:rPr>
          <w:b/>
          <w:color w:val="FF0000"/>
        </w:rPr>
      </w:pPr>
      <w:r w:rsidRPr="00C72AC4">
        <w:rPr>
          <w:b/>
          <w:color w:val="FF0000"/>
        </w:rPr>
        <w:t>Remplir 1 formulaire par bâtiment. Les constructions annexes font partie du bâtiment.</w:t>
      </w:r>
      <w:bookmarkStart w:id="0" w:name="_GoBack"/>
      <w:bookmarkEnd w:id="0"/>
    </w:p>
    <w:p w:rsidR="00FC33FC" w:rsidRPr="00F7353B" w:rsidRDefault="00FC33FC" w:rsidP="00276B45">
      <w:pPr>
        <w:rPr>
          <w:b/>
        </w:rPr>
      </w:pPr>
    </w:p>
    <w:p w:rsidR="00F7353B" w:rsidRPr="00F7353B" w:rsidRDefault="00F7353B" w:rsidP="00276B45">
      <w:pPr>
        <w:rPr>
          <w:b/>
        </w:rPr>
      </w:pPr>
      <w:r w:rsidRPr="00F7353B">
        <w:rPr>
          <w:b/>
        </w:rPr>
        <w:t>N° CAMAC :</w:t>
      </w:r>
      <w:r>
        <w:rPr>
          <w:b/>
        </w:rPr>
        <w:t xml:space="preserve"> </w:t>
      </w:r>
      <w:r>
        <w:rPr>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76.25pt;height:18pt" o:ole="">
            <v:imagedata r:id="rId8" o:title=""/>
          </v:shape>
          <w:control r:id="rId9" w:name="TextBox13" w:shapeid="_x0000_i1089"/>
        </w:object>
      </w:r>
    </w:p>
    <w:p w:rsidR="009126D7" w:rsidRDefault="009126D7" w:rsidP="00276B45">
      <w:pPr>
        <w:pStyle w:val="Titre1"/>
        <w:pBdr>
          <w:bottom w:val="single" w:sz="4" w:space="1" w:color="auto"/>
        </w:pBdr>
      </w:pPr>
      <w:r>
        <w:t>1. Renseignements généraux</w:t>
      </w:r>
      <w:r w:rsidR="007A2E2D">
        <w:t xml:space="preserve"> De la construction</w:t>
      </w:r>
    </w:p>
    <w:p w:rsidR="009126D7" w:rsidRDefault="00B81082" w:rsidP="006146E5">
      <w:pPr>
        <w:pStyle w:val="Corpsdetexte"/>
        <w:tabs>
          <w:tab w:val="left" w:pos="2268"/>
          <w:tab w:val="right" w:leader="underscore" w:pos="9639"/>
        </w:tabs>
        <w:spacing w:before="60"/>
      </w:pPr>
      <w:r>
        <w:t>Commune :</w:t>
      </w:r>
      <w:r w:rsidR="006146E5">
        <w:tab/>
      </w:r>
      <w:r w:rsidR="009D6A81">
        <w:object w:dxaOrig="225" w:dyaOrig="225">
          <v:shape id="_x0000_i1091" type="#_x0000_t75" style="width:382.5pt;height:18pt" o:ole="">
            <v:imagedata r:id="rId10" o:title=""/>
          </v:shape>
          <w:control r:id="rId11" w:name="TextBox86" w:shapeid="_x0000_i1091"/>
        </w:object>
      </w:r>
    </w:p>
    <w:p w:rsidR="007F1718" w:rsidRDefault="007F1718" w:rsidP="006146E5">
      <w:pPr>
        <w:pStyle w:val="Corpsdetexte"/>
        <w:tabs>
          <w:tab w:val="left" w:pos="2268"/>
          <w:tab w:val="right" w:leader="underscore" w:pos="9639"/>
        </w:tabs>
        <w:spacing w:before="60"/>
      </w:pPr>
      <w:r>
        <w:t xml:space="preserve">Parcelle : </w:t>
      </w:r>
      <w:r>
        <w:tab/>
      </w:r>
      <w:r>
        <w:object w:dxaOrig="225" w:dyaOrig="225">
          <v:shape id="_x0000_i1093" type="#_x0000_t75" style="width:107.25pt;height:18pt" o:ole="">
            <v:imagedata r:id="rId12" o:title=""/>
          </v:shape>
          <w:control r:id="rId13" w:name="TextBox861" w:shapeid="_x0000_i1093"/>
        </w:object>
      </w:r>
      <w:r>
        <w:t xml:space="preserve"> Numéro de bâtiment ECA </w:t>
      </w:r>
      <w:r>
        <w:object w:dxaOrig="225" w:dyaOrig="225">
          <v:shape id="_x0000_i1095" type="#_x0000_t75" style="width:153.75pt;height:18pt" o:ole="">
            <v:imagedata r:id="rId14" o:title=""/>
          </v:shape>
          <w:control r:id="rId15" w:name="TextBox862" w:shapeid="_x0000_i1095"/>
        </w:object>
      </w:r>
    </w:p>
    <w:p w:rsidR="009126D7" w:rsidRDefault="007757D7" w:rsidP="00D53726">
      <w:pPr>
        <w:pStyle w:val="Corpsdetexte"/>
        <w:tabs>
          <w:tab w:val="right" w:pos="9922"/>
        </w:tabs>
      </w:pPr>
      <w:r>
        <w:t>Lieu-dit</w:t>
      </w:r>
      <w:r w:rsidR="009126D7">
        <w:t> et/ou adresse :</w:t>
      </w:r>
      <w:r w:rsidR="006146E5">
        <w:t xml:space="preserve">   </w:t>
      </w:r>
      <w:r w:rsidR="009126D7">
        <w:t xml:space="preserve"> </w:t>
      </w:r>
      <w:r w:rsidR="009D6A81">
        <w:object w:dxaOrig="225" w:dyaOrig="225">
          <v:shape id="_x0000_i1097" type="#_x0000_t75" style="width:381.75pt;height:18pt" o:ole="">
            <v:imagedata r:id="rId16" o:title=""/>
          </v:shape>
          <w:control r:id="rId17" w:name="TextBox84" w:shapeid="_x0000_i1097"/>
        </w:object>
      </w:r>
      <w:r w:rsidR="00D53726">
        <w:tab/>
      </w:r>
    </w:p>
    <w:p w:rsidR="00C8622B" w:rsidRDefault="009126D7">
      <w:pPr>
        <w:pStyle w:val="Corpsdetexte"/>
        <w:tabs>
          <w:tab w:val="right" w:leader="underscore" w:pos="9639"/>
        </w:tabs>
      </w:pPr>
      <w:r>
        <w:t>D</w:t>
      </w:r>
      <w:r w:rsidR="002653A3">
        <w:t>escription du projet</w:t>
      </w:r>
      <w:r>
        <w:t xml:space="preserve"> : </w:t>
      </w:r>
      <w:r w:rsidR="00C8622B">
        <w:object w:dxaOrig="225" w:dyaOrig="225">
          <v:shape id="_x0000_i1099" type="#_x0000_t75" style="width:495.75pt;height:18pt" o:ole="">
            <v:imagedata r:id="rId18" o:title=""/>
          </v:shape>
          <w:control r:id="rId19" w:name="TextBox94" w:shapeid="_x0000_i1099"/>
        </w:object>
      </w:r>
      <w:r w:rsidR="00C8622B">
        <w:object w:dxaOrig="225" w:dyaOrig="225">
          <v:shape id="_x0000_i1101" type="#_x0000_t75" style="width:495.75pt;height:18pt" o:ole="">
            <v:imagedata r:id="rId18" o:title=""/>
          </v:shape>
          <w:control r:id="rId20" w:name="TextBox93" w:shapeid="_x0000_i1101"/>
        </w:object>
      </w:r>
      <w:r w:rsidR="00C8622B">
        <w:object w:dxaOrig="225" w:dyaOrig="225">
          <v:shape id="_x0000_i1103" type="#_x0000_t75" style="width:495.75pt;height:18pt" o:ole="">
            <v:imagedata r:id="rId18" o:title=""/>
          </v:shape>
          <w:control r:id="rId21" w:name="TextBox99" w:shapeid="_x0000_i1103"/>
        </w:object>
      </w:r>
      <w:r w:rsidR="00C8622B">
        <w:object w:dxaOrig="225" w:dyaOrig="225">
          <v:shape id="_x0000_i1105" type="#_x0000_t75" style="width:495.75pt;height:18pt" o:ole="">
            <v:imagedata r:id="rId18" o:title=""/>
          </v:shape>
          <w:control r:id="rId22" w:name="TextBox98" w:shapeid="_x0000_i1105"/>
        </w:object>
      </w:r>
      <w:r w:rsidR="00C8622B">
        <w:object w:dxaOrig="225" w:dyaOrig="225">
          <v:shape id="_x0000_i1107" type="#_x0000_t75" style="width:495.75pt;height:18pt" o:ole="">
            <v:imagedata r:id="rId18" o:title=""/>
          </v:shape>
          <w:control r:id="rId23" w:name="TextBox97" w:shapeid="_x0000_i1107"/>
        </w:object>
      </w:r>
    </w:p>
    <w:p w:rsidR="00A34BE7" w:rsidRDefault="007A2E2D">
      <w:pPr>
        <w:pStyle w:val="Corpsdetexte"/>
        <w:tabs>
          <w:tab w:val="right" w:leader="underscore" w:pos="9639"/>
        </w:tabs>
      </w:pPr>
      <w:r>
        <w:t>Constructions annexes au bâtiment :</w:t>
      </w:r>
    </w:p>
    <w:p w:rsidR="009126D7" w:rsidRDefault="00031BDF" w:rsidP="00E50A57">
      <w:pPr>
        <w:pStyle w:val="Corpsdetexte"/>
        <w:tabs>
          <w:tab w:val="right" w:leader="underscore" w:pos="9639"/>
        </w:tabs>
      </w:pPr>
      <w:r>
        <w:object w:dxaOrig="225" w:dyaOrig="225">
          <v:shape id="_x0000_i1109" type="#_x0000_t75" style="width:499.5pt;height:18pt" o:ole="">
            <v:imagedata r:id="rId24" o:title=""/>
          </v:shape>
          <w:control r:id="rId25" w:name="TextBox8" w:shapeid="_x0000_i1109"/>
        </w:object>
      </w:r>
      <w:r>
        <w:object w:dxaOrig="225" w:dyaOrig="225">
          <v:shape id="_x0000_i1111" type="#_x0000_t75" style="width:499.5pt;height:18pt" o:ole="">
            <v:imagedata r:id="rId24" o:title=""/>
          </v:shape>
          <w:control r:id="rId26" w:name="TextBox9" w:shapeid="_x0000_i1111"/>
        </w:object>
      </w:r>
      <w:r w:rsidR="00C8622B">
        <w:object w:dxaOrig="225" w:dyaOrig="225">
          <v:shape id="_x0000_i1113" type="#_x0000_t75" style="width:498.75pt;height:18pt" o:ole="">
            <v:imagedata r:id="rId27" o:title=""/>
          </v:shape>
          <w:control r:id="rId28" w:name="TextBox92" w:shapeid="_x0000_i1113"/>
        </w:object>
      </w:r>
      <w:r w:rsidR="009126D7">
        <w:t>Propriétaire</w:t>
      </w:r>
      <w:r w:rsidR="00C8622B">
        <w:t>(s)</w:t>
      </w:r>
      <w:r w:rsidR="009126D7">
        <w:t xml:space="preserve"> : </w:t>
      </w:r>
    </w:p>
    <w:p w:rsidR="00C8622B" w:rsidRDefault="00031BDF" w:rsidP="00425727">
      <w:pPr>
        <w:adjustRightInd w:val="0"/>
        <w:spacing w:before="240"/>
        <w:rPr>
          <w:b/>
          <w:bCs/>
        </w:rPr>
      </w:pPr>
      <w:r>
        <w:rPr>
          <w:b/>
          <w:bCs/>
        </w:rPr>
        <w:object w:dxaOrig="225" w:dyaOrig="225">
          <v:shape id="_x0000_i1115" type="#_x0000_t75" style="width:4in;height:18pt" o:ole="">
            <v:imagedata r:id="rId29" o:title=""/>
          </v:shape>
          <w:control r:id="rId30" w:name="TextBox10" w:shapeid="_x0000_i1115"/>
        </w:object>
      </w:r>
      <w:r w:rsidR="00C8622B">
        <w:rPr>
          <w:b/>
          <w:bCs/>
        </w:rPr>
        <w:object w:dxaOrig="225" w:dyaOrig="225">
          <v:shape id="_x0000_i1117" type="#_x0000_t75" style="width:4in;height:18pt" o:ole="">
            <v:imagedata r:id="rId29" o:title=""/>
          </v:shape>
          <w:control r:id="rId31" w:name="TextBox104" w:shapeid="_x0000_i1117"/>
        </w:object>
      </w:r>
      <w:r w:rsidR="00C8622B">
        <w:rPr>
          <w:b/>
          <w:bCs/>
        </w:rPr>
        <w:object w:dxaOrig="225" w:dyaOrig="225">
          <v:shape id="_x0000_i1119" type="#_x0000_t75" style="width:4in;height:18pt" o:ole="">
            <v:imagedata r:id="rId29" o:title=""/>
          </v:shape>
          <w:control r:id="rId32" w:name="TextBox103" w:shapeid="_x0000_i1119"/>
        </w:object>
      </w:r>
    </w:p>
    <w:p w:rsidR="00822541" w:rsidRDefault="00822541" w:rsidP="00425727">
      <w:pPr>
        <w:adjustRightInd w:val="0"/>
        <w:spacing w:before="240"/>
        <w:rPr>
          <w:b/>
          <w:bCs/>
        </w:rPr>
      </w:pPr>
    </w:p>
    <w:p w:rsidR="009126D7" w:rsidRDefault="009126D7" w:rsidP="00D25921">
      <w:pPr>
        <w:pStyle w:val="Titre1"/>
        <w:pBdr>
          <w:bottom w:val="single" w:sz="4" w:space="1" w:color="auto"/>
        </w:pBdr>
        <w:spacing w:before="0"/>
        <w:rPr>
          <w:snapToGrid w:val="0"/>
        </w:rPr>
      </w:pPr>
      <w:r>
        <w:rPr>
          <w:snapToGrid w:val="0"/>
        </w:rPr>
        <w:t>2. Description du bâtiment</w:t>
      </w:r>
    </w:p>
    <w:p w:rsidR="00D86203" w:rsidRDefault="00865ED0" w:rsidP="005033C0">
      <w:pPr>
        <w:pStyle w:val="Corpsdetexte"/>
        <w:tabs>
          <w:tab w:val="left" w:pos="851"/>
          <w:tab w:val="left" w:pos="2552"/>
        </w:tabs>
        <w:spacing w:before="0"/>
        <w:jc w:val="center"/>
      </w:pPr>
      <w:r w:rsidRPr="00D86203">
        <w:rPr>
          <w:noProof/>
          <w:lang w:val="fr-CH"/>
        </w:rPr>
        <w:drawing>
          <wp:inline distT="0" distB="0" distL="0" distR="0">
            <wp:extent cx="4358640" cy="2206290"/>
            <wp:effectExtent l="0" t="0" r="3810" b="3810"/>
            <wp:docPr id="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8649" cy="2216418"/>
                    </a:xfrm>
                    <a:prstGeom prst="rect">
                      <a:avLst/>
                    </a:prstGeom>
                    <a:noFill/>
                    <a:ln>
                      <a:noFill/>
                    </a:ln>
                  </pic:spPr>
                </pic:pic>
              </a:graphicData>
            </a:graphic>
          </wp:inline>
        </w:drawing>
      </w:r>
    </w:p>
    <w:p w:rsidR="005033C0" w:rsidRPr="001D42ED" w:rsidRDefault="005033C0">
      <w:pPr>
        <w:pStyle w:val="Corpsdetexte"/>
        <w:tabs>
          <w:tab w:val="left" w:pos="851"/>
          <w:tab w:val="left" w:pos="2552"/>
        </w:tabs>
        <w:spacing w:before="0"/>
        <w:rPr>
          <w:sz w:val="16"/>
          <w:szCs w:val="16"/>
        </w:rPr>
      </w:pPr>
      <w:r w:rsidRPr="001D42ED">
        <w:rPr>
          <w:sz w:val="16"/>
          <w:szCs w:val="16"/>
        </w:rPr>
        <w:t>Les superstructures techniques, par exemple celles concernant les ascenseurs, les escaliers, les ventilations, les conduits de fumée ou les installations solaires peuvent dépasser le point culminant de la toiture. Les dispositions de l'Accord intercantonal harmonisant la terminologie dans le domaine de la construction (AIHC) sont applicables.</w:t>
      </w:r>
    </w:p>
    <w:p w:rsidR="00AA2D09" w:rsidRDefault="00AA2D09">
      <w:pPr>
        <w:pStyle w:val="Corpsdetexte"/>
        <w:tabs>
          <w:tab w:val="left" w:pos="851"/>
          <w:tab w:val="left" w:pos="2552"/>
        </w:tabs>
        <w:spacing w:before="0"/>
      </w:pPr>
    </w:p>
    <w:p w:rsidR="00893F84" w:rsidRDefault="00212746">
      <w:pPr>
        <w:pStyle w:val="Corpsdetexte"/>
        <w:tabs>
          <w:tab w:val="left" w:pos="851"/>
          <w:tab w:val="left" w:pos="2552"/>
        </w:tabs>
        <w:spacing w:before="0"/>
      </w:pPr>
      <w:r>
        <w:lastRenderedPageBreak/>
        <w:t xml:space="preserve">Hauteur </w:t>
      </w:r>
      <w:r w:rsidR="009F22B5">
        <w:t xml:space="preserve">totale </w:t>
      </w:r>
      <w:r>
        <w:t xml:space="preserve">du bâtiment : </w:t>
      </w:r>
      <w:r w:rsidR="00031BDF">
        <w:object w:dxaOrig="225" w:dyaOrig="225">
          <v:shape id="_x0000_i1121" type="#_x0000_t75" style="width:54.75pt;height:18pt" o:ole="">
            <v:imagedata r:id="rId34" o:title=""/>
          </v:shape>
          <w:control r:id="rId35" w:name="TextBox11" w:shapeid="_x0000_i1121"/>
        </w:object>
      </w:r>
      <w:r w:rsidR="00C35DF3">
        <w:t xml:space="preserve"> </w:t>
      </w:r>
      <w:r w:rsidR="00893F84">
        <w:t>m</w:t>
      </w:r>
      <w:r w:rsidR="005033C0">
        <w:tab/>
      </w:r>
      <w:r w:rsidR="005033C0">
        <w:tab/>
      </w:r>
      <w:r w:rsidR="005033C0">
        <w:tab/>
      </w:r>
      <w:r>
        <w:t xml:space="preserve">Nombre de niveaux </w:t>
      </w:r>
      <w:r w:rsidR="006C2E10">
        <w:t>souterrains</w:t>
      </w:r>
      <w:r>
        <w:t xml:space="preserve"> : </w:t>
      </w:r>
      <w:r w:rsidR="00031BDF">
        <w:object w:dxaOrig="225" w:dyaOrig="225">
          <v:shape id="_x0000_i1123" type="#_x0000_t75" style="width:39pt;height:18pt" o:ole="">
            <v:imagedata r:id="rId36" o:title=""/>
          </v:shape>
          <w:control r:id="rId37" w:name="TextBox12" w:shapeid="_x0000_i1123"/>
        </w:object>
      </w:r>
    </w:p>
    <w:p w:rsidR="00123FFE" w:rsidRDefault="00123FFE">
      <w:pPr>
        <w:pStyle w:val="Corpsdetexte"/>
        <w:tabs>
          <w:tab w:val="left" w:pos="851"/>
          <w:tab w:val="left" w:pos="2552"/>
        </w:tabs>
        <w:spacing w:before="0"/>
      </w:pPr>
    </w:p>
    <w:p w:rsidR="00FC33FC" w:rsidRPr="007004EE" w:rsidRDefault="007004EE">
      <w:pPr>
        <w:pStyle w:val="Corpsdetexte"/>
        <w:tabs>
          <w:tab w:val="left" w:pos="851"/>
          <w:tab w:val="left" w:pos="2552"/>
        </w:tabs>
        <w:spacing w:before="0"/>
        <w:rPr>
          <w:sz w:val="16"/>
          <w:szCs w:val="16"/>
        </w:rPr>
      </w:pPr>
      <w:r w:rsidRPr="007004EE">
        <w:rPr>
          <w:sz w:val="16"/>
          <w:szCs w:val="16"/>
        </w:rPr>
        <w:t>Sont considérés comme niveaux tous les niveaux complets hors terre, les combles et l'attique. Sont considérés comme niveaux souterrains les niveaux dont plus de 50 % de la surface des murs extérieurs sont situés sous terre. Les niveaux intermédiaires dont la surface représente plus de 50 % de la surface de plancher sont considérés comme niveaux complets.</w:t>
      </w:r>
    </w:p>
    <w:p w:rsidR="00E50A57" w:rsidRDefault="00E50A57">
      <w:pPr>
        <w:pStyle w:val="Corpsdetexte"/>
        <w:tabs>
          <w:tab w:val="left" w:pos="851"/>
          <w:tab w:val="left" w:pos="2552"/>
        </w:tabs>
        <w:spacing w:before="0"/>
      </w:pPr>
    </w:p>
    <w:p w:rsidR="00123FFE" w:rsidRDefault="00123FFE" w:rsidP="00123FFE">
      <w:pPr>
        <w:pStyle w:val="Corpsdetexte"/>
        <w:tabs>
          <w:tab w:val="left" w:pos="851"/>
          <w:tab w:val="left" w:pos="2552"/>
        </w:tabs>
        <w:spacing w:before="0"/>
      </w:pPr>
      <w:r>
        <w:t>Niveau</w:t>
      </w:r>
      <w:r>
        <w:tab/>
        <w:t>Surface [m</w:t>
      </w:r>
      <w:r>
        <w:rPr>
          <w:vertAlign w:val="superscript"/>
        </w:rPr>
        <w:t>2</w:t>
      </w:r>
      <w:r>
        <w:t>]</w:t>
      </w:r>
      <w:r>
        <w:tab/>
        <w:t xml:space="preserve">Utilisation ou affectation </w:t>
      </w:r>
    </w:p>
    <w:p w:rsidR="00123FFE" w:rsidRDefault="00123FFE" w:rsidP="00123FFE">
      <w:pPr>
        <w:pStyle w:val="Corpsdetexte"/>
        <w:tabs>
          <w:tab w:val="left" w:pos="851"/>
          <w:tab w:val="left" w:pos="2552"/>
          <w:tab w:val="right" w:leader="underscore" w:pos="9639"/>
        </w:tabs>
      </w:pPr>
      <w:r>
        <w:t>- 2</w:t>
      </w:r>
      <w:r>
        <w:tab/>
      </w:r>
      <w:r w:rsidR="00031BDF">
        <w:object w:dxaOrig="225" w:dyaOrig="225">
          <v:shape id="_x0000_i1125" type="#_x0000_t75" style="width:58.5pt;height:18pt" o:ole="">
            <v:imagedata r:id="rId38" o:title=""/>
          </v:shape>
          <w:control r:id="rId39" w:name="TextBox142" w:shapeid="_x0000_i1125"/>
        </w:object>
      </w:r>
      <w:r>
        <w:tab/>
      </w:r>
      <w:r w:rsidR="00C35DF3">
        <w:object w:dxaOrig="225" w:dyaOrig="225">
          <v:shape id="_x0000_i1127" type="#_x0000_t75" style="width:350.25pt;height:18pt" o:ole="">
            <v:imagedata r:id="rId40" o:title=""/>
          </v:shape>
          <w:control r:id="rId41" w:name="TextBox1331" w:shapeid="_x0000_i1127"/>
        </w:object>
      </w:r>
    </w:p>
    <w:p w:rsidR="00123FFE" w:rsidRDefault="00123FFE" w:rsidP="00123FFE">
      <w:pPr>
        <w:pStyle w:val="Corpsdetexte"/>
        <w:tabs>
          <w:tab w:val="left" w:pos="851"/>
          <w:tab w:val="left" w:pos="2552"/>
          <w:tab w:val="right" w:leader="underscore" w:pos="9639"/>
        </w:tabs>
      </w:pPr>
      <w:r>
        <w:t>- 1</w:t>
      </w:r>
      <w:r>
        <w:tab/>
      </w:r>
      <w:r w:rsidR="00031BDF">
        <w:object w:dxaOrig="225" w:dyaOrig="225">
          <v:shape id="_x0000_i1129" type="#_x0000_t75" style="width:58.5pt;height:18pt" o:ole="">
            <v:imagedata r:id="rId38" o:title=""/>
          </v:shape>
          <w:control r:id="rId42" w:name="TextBox143" w:shapeid="_x0000_i1129"/>
        </w:object>
      </w:r>
      <w:r>
        <w:tab/>
      </w:r>
      <w:r w:rsidR="00031BDF">
        <w:object w:dxaOrig="225" w:dyaOrig="225">
          <v:shape id="_x0000_i1131" type="#_x0000_t75" style="width:350.25pt;height:18pt" o:ole="">
            <v:imagedata r:id="rId40" o:title=""/>
          </v:shape>
          <w:control r:id="rId43" w:name="TextBox133" w:shapeid="_x0000_i1131"/>
        </w:object>
      </w:r>
      <w:r>
        <w:tab/>
      </w:r>
    </w:p>
    <w:p w:rsidR="00123FFE" w:rsidRDefault="00123FFE" w:rsidP="00123FFE">
      <w:pPr>
        <w:pStyle w:val="Corpsdetexte"/>
        <w:tabs>
          <w:tab w:val="left" w:pos="851"/>
          <w:tab w:val="left" w:pos="2552"/>
          <w:tab w:val="right" w:leader="underscore" w:pos="9639"/>
        </w:tabs>
      </w:pPr>
      <w:r>
        <w:t>0 (</w:t>
      </w:r>
      <w:proofErr w:type="spellStart"/>
      <w:r>
        <w:t>rez</w:t>
      </w:r>
      <w:proofErr w:type="spellEnd"/>
      <w:r>
        <w:t>)</w:t>
      </w:r>
      <w:r>
        <w:tab/>
      </w:r>
      <w:r w:rsidR="00031BDF">
        <w:object w:dxaOrig="225" w:dyaOrig="225">
          <v:shape id="_x0000_i1133" type="#_x0000_t75" style="width:58.5pt;height:18pt" o:ole="">
            <v:imagedata r:id="rId38" o:title=""/>
          </v:shape>
          <w:control r:id="rId44" w:name="TextBox144" w:shapeid="_x0000_i1133"/>
        </w:object>
      </w:r>
      <w:r>
        <w:tab/>
      </w:r>
      <w:r w:rsidR="00031BDF">
        <w:object w:dxaOrig="225" w:dyaOrig="225">
          <v:shape id="_x0000_i1135" type="#_x0000_t75" style="width:350.25pt;height:18pt" o:ole="">
            <v:imagedata r:id="rId40" o:title=""/>
          </v:shape>
          <w:control r:id="rId45" w:name="TextBox134" w:shapeid="_x0000_i1135"/>
        </w:object>
      </w:r>
      <w:r>
        <w:tab/>
      </w:r>
    </w:p>
    <w:p w:rsidR="00123FFE" w:rsidRDefault="00123FFE" w:rsidP="00123FFE">
      <w:pPr>
        <w:pStyle w:val="Corpsdetexte"/>
        <w:tabs>
          <w:tab w:val="left" w:pos="851"/>
          <w:tab w:val="left" w:pos="2552"/>
          <w:tab w:val="right" w:leader="underscore" w:pos="9639"/>
        </w:tabs>
      </w:pPr>
      <w:r>
        <w:t>+ 1</w:t>
      </w:r>
      <w:r>
        <w:tab/>
      </w:r>
      <w:r w:rsidR="00031BDF">
        <w:object w:dxaOrig="225" w:dyaOrig="225">
          <v:shape id="_x0000_i1137" type="#_x0000_t75" style="width:58.5pt;height:18pt" o:ole="">
            <v:imagedata r:id="rId38" o:title=""/>
          </v:shape>
          <w:control r:id="rId46" w:name="TextBox145" w:shapeid="_x0000_i1137"/>
        </w:object>
      </w:r>
      <w:r>
        <w:tab/>
      </w:r>
      <w:r w:rsidR="00031BDF">
        <w:object w:dxaOrig="225" w:dyaOrig="225">
          <v:shape id="_x0000_i1139" type="#_x0000_t75" style="width:350.25pt;height:18pt" o:ole="">
            <v:imagedata r:id="rId40" o:title=""/>
          </v:shape>
          <w:control r:id="rId47" w:name="TextBox135" w:shapeid="_x0000_i1139"/>
        </w:object>
      </w:r>
      <w:r>
        <w:tab/>
      </w:r>
    </w:p>
    <w:p w:rsidR="00123FFE" w:rsidRDefault="00123FFE" w:rsidP="00123FFE">
      <w:pPr>
        <w:pStyle w:val="Corpsdetexte"/>
        <w:tabs>
          <w:tab w:val="left" w:pos="851"/>
          <w:tab w:val="left" w:pos="2552"/>
          <w:tab w:val="right" w:leader="underscore" w:pos="9639"/>
        </w:tabs>
      </w:pPr>
      <w:r>
        <w:t>+ 2</w:t>
      </w:r>
      <w:r>
        <w:tab/>
      </w:r>
      <w:r w:rsidR="00031BDF">
        <w:object w:dxaOrig="225" w:dyaOrig="225">
          <v:shape id="_x0000_i1141" type="#_x0000_t75" style="width:58.5pt;height:18pt" o:ole="">
            <v:imagedata r:id="rId38" o:title=""/>
          </v:shape>
          <w:control r:id="rId48" w:name="TextBox146" w:shapeid="_x0000_i1141"/>
        </w:object>
      </w:r>
      <w:r>
        <w:tab/>
      </w:r>
      <w:r w:rsidR="00031BDF">
        <w:object w:dxaOrig="225" w:dyaOrig="225">
          <v:shape id="_x0000_i1143" type="#_x0000_t75" style="width:350.25pt;height:18pt" o:ole="">
            <v:imagedata r:id="rId40" o:title=""/>
          </v:shape>
          <w:control r:id="rId49" w:name="TextBox137" w:shapeid="_x0000_i1143"/>
        </w:object>
      </w:r>
      <w:r>
        <w:tab/>
      </w:r>
    </w:p>
    <w:p w:rsidR="00123FFE" w:rsidRDefault="00123FFE" w:rsidP="00123FFE">
      <w:pPr>
        <w:pStyle w:val="Corpsdetexte"/>
        <w:tabs>
          <w:tab w:val="left" w:pos="851"/>
          <w:tab w:val="left" w:pos="2552"/>
          <w:tab w:val="right" w:leader="underscore" w:pos="9639"/>
        </w:tabs>
      </w:pPr>
      <w:r>
        <w:t>+ 3</w:t>
      </w:r>
      <w:r>
        <w:tab/>
      </w:r>
      <w:r w:rsidR="00031BDF">
        <w:object w:dxaOrig="225" w:dyaOrig="225">
          <v:shape id="_x0000_i1145" type="#_x0000_t75" style="width:58.5pt;height:18pt" o:ole="">
            <v:imagedata r:id="rId38" o:title=""/>
          </v:shape>
          <w:control r:id="rId50" w:name="TextBox147" w:shapeid="_x0000_i1145"/>
        </w:object>
      </w:r>
      <w:r>
        <w:tab/>
      </w:r>
      <w:r w:rsidR="00031BDF">
        <w:object w:dxaOrig="225" w:dyaOrig="225">
          <v:shape id="_x0000_i1147" type="#_x0000_t75" style="width:350.25pt;height:18pt" o:ole="">
            <v:imagedata r:id="rId40" o:title=""/>
          </v:shape>
          <w:control r:id="rId51" w:name="TextBox136" w:shapeid="_x0000_i1147"/>
        </w:object>
      </w:r>
      <w:r>
        <w:tab/>
      </w:r>
    </w:p>
    <w:p w:rsidR="00123FFE" w:rsidRDefault="00123FFE" w:rsidP="00123FFE">
      <w:pPr>
        <w:pStyle w:val="Corpsdetexte"/>
        <w:tabs>
          <w:tab w:val="left" w:pos="851"/>
          <w:tab w:val="left" w:pos="2552"/>
          <w:tab w:val="right" w:leader="underscore" w:pos="9639"/>
        </w:tabs>
      </w:pPr>
      <w:r>
        <w:t>+ 4</w:t>
      </w:r>
      <w:r>
        <w:tab/>
      </w:r>
      <w:r w:rsidR="00031BDF">
        <w:object w:dxaOrig="225" w:dyaOrig="225">
          <v:shape id="_x0000_i1149" type="#_x0000_t75" style="width:58.5pt;height:18pt" o:ole="">
            <v:imagedata r:id="rId38" o:title=""/>
          </v:shape>
          <w:control r:id="rId52" w:name="TextBox148" w:shapeid="_x0000_i1149"/>
        </w:object>
      </w:r>
      <w:r>
        <w:tab/>
      </w:r>
      <w:r w:rsidR="00031BDF">
        <w:object w:dxaOrig="225" w:dyaOrig="225">
          <v:shape id="_x0000_i1151" type="#_x0000_t75" style="width:350.25pt;height:18pt" o:ole="">
            <v:imagedata r:id="rId40" o:title=""/>
          </v:shape>
          <w:control r:id="rId53" w:name="TextBox138" w:shapeid="_x0000_i1151"/>
        </w:object>
      </w:r>
      <w:r>
        <w:tab/>
      </w:r>
    </w:p>
    <w:p w:rsidR="00123FFE" w:rsidRDefault="00123FFE" w:rsidP="00123FFE">
      <w:pPr>
        <w:pStyle w:val="Corpsdetexte"/>
        <w:tabs>
          <w:tab w:val="left" w:pos="851"/>
          <w:tab w:val="left" w:pos="2552"/>
          <w:tab w:val="right" w:leader="underscore" w:pos="9639"/>
        </w:tabs>
      </w:pPr>
      <w:r>
        <w:t>+ 5</w:t>
      </w:r>
      <w:r>
        <w:tab/>
      </w:r>
      <w:r w:rsidR="00031BDF">
        <w:object w:dxaOrig="225" w:dyaOrig="225">
          <v:shape id="_x0000_i1153" type="#_x0000_t75" style="width:58.5pt;height:18pt" o:ole="">
            <v:imagedata r:id="rId38" o:title=""/>
          </v:shape>
          <w:control r:id="rId54" w:name="TextBox149" w:shapeid="_x0000_i1153"/>
        </w:object>
      </w:r>
      <w:r>
        <w:tab/>
      </w:r>
      <w:r w:rsidR="00031BDF">
        <w:object w:dxaOrig="225" w:dyaOrig="225">
          <v:shape id="_x0000_i1155" type="#_x0000_t75" style="width:350.25pt;height:18pt" o:ole="">
            <v:imagedata r:id="rId40" o:title=""/>
          </v:shape>
          <w:control r:id="rId55" w:name="TextBox139" w:shapeid="_x0000_i1155"/>
        </w:object>
      </w:r>
      <w:r>
        <w:tab/>
      </w:r>
    </w:p>
    <w:p w:rsidR="00123FFE" w:rsidRDefault="00123FFE" w:rsidP="00123FFE">
      <w:pPr>
        <w:pStyle w:val="Corpsdetexte"/>
        <w:tabs>
          <w:tab w:val="left" w:pos="851"/>
          <w:tab w:val="left" w:pos="2552"/>
          <w:tab w:val="right" w:leader="underscore" w:pos="9639"/>
        </w:tabs>
      </w:pPr>
      <w:r>
        <w:t>+ 6</w:t>
      </w:r>
      <w:r>
        <w:tab/>
      </w:r>
      <w:r w:rsidR="00031BDF">
        <w:object w:dxaOrig="225" w:dyaOrig="225">
          <v:shape id="_x0000_i1157" type="#_x0000_t75" style="width:58.5pt;height:18pt" o:ole="">
            <v:imagedata r:id="rId38" o:title=""/>
          </v:shape>
          <w:control r:id="rId56" w:name="TextBox1410" w:shapeid="_x0000_i1157"/>
        </w:object>
      </w:r>
      <w:r>
        <w:tab/>
      </w:r>
      <w:r w:rsidR="00031BDF">
        <w:object w:dxaOrig="225" w:dyaOrig="225">
          <v:shape id="_x0000_i1159" type="#_x0000_t75" style="width:350.25pt;height:18pt" o:ole="">
            <v:imagedata r:id="rId40" o:title=""/>
          </v:shape>
          <w:control r:id="rId57" w:name="TextBox1311" w:shapeid="_x0000_i1159"/>
        </w:object>
      </w:r>
      <w:r>
        <w:tab/>
      </w:r>
    </w:p>
    <w:p w:rsidR="00123FFE" w:rsidRDefault="00123FFE" w:rsidP="00123FFE">
      <w:pPr>
        <w:pStyle w:val="Corpsdetexte"/>
        <w:tabs>
          <w:tab w:val="left" w:pos="851"/>
          <w:tab w:val="left" w:pos="2552"/>
          <w:tab w:val="right" w:leader="underscore" w:pos="9639"/>
        </w:tabs>
      </w:pPr>
      <w:r>
        <w:t>+</w:t>
      </w:r>
      <w:r w:rsidR="00031BDF">
        <w:t xml:space="preserve"> 7</w:t>
      </w:r>
      <w:r>
        <w:tab/>
      </w:r>
      <w:r w:rsidR="00031BDF">
        <w:object w:dxaOrig="225" w:dyaOrig="225">
          <v:shape id="_x0000_i1161" type="#_x0000_t75" style="width:58.5pt;height:18pt" o:ole="">
            <v:imagedata r:id="rId38" o:title=""/>
          </v:shape>
          <w:control r:id="rId58" w:name="TextBox1411" w:shapeid="_x0000_i1161"/>
        </w:object>
      </w:r>
      <w:r>
        <w:tab/>
      </w:r>
      <w:r w:rsidR="00031BDF">
        <w:object w:dxaOrig="225" w:dyaOrig="225">
          <v:shape id="_x0000_i1163" type="#_x0000_t75" style="width:350.25pt;height:18pt" o:ole="">
            <v:imagedata r:id="rId40" o:title=""/>
          </v:shape>
          <w:control r:id="rId59" w:name="TextBox1310" w:shapeid="_x0000_i1163"/>
        </w:object>
      </w:r>
      <w:r>
        <w:tab/>
      </w:r>
    </w:p>
    <w:p w:rsidR="00123FFE" w:rsidRDefault="00123FFE">
      <w:pPr>
        <w:pStyle w:val="Corpsdetexte"/>
        <w:tabs>
          <w:tab w:val="left" w:pos="851"/>
          <w:tab w:val="left" w:pos="2552"/>
        </w:tabs>
        <w:spacing w:before="0"/>
      </w:pPr>
    </w:p>
    <w:p w:rsidR="007B56EE" w:rsidRDefault="007B235C" w:rsidP="00D25921">
      <w:pPr>
        <w:pStyle w:val="Titre1"/>
        <w:pBdr>
          <w:bottom w:val="single" w:sz="4" w:space="1" w:color="auto"/>
        </w:pBdr>
        <w:spacing w:before="0"/>
        <w:rPr>
          <w:snapToGrid w:val="0"/>
        </w:rPr>
      </w:pPr>
      <w:r>
        <w:rPr>
          <w:snapToGrid w:val="0"/>
        </w:rPr>
        <w:t xml:space="preserve">3. </w:t>
      </w:r>
      <w:r w:rsidR="007B56EE">
        <w:rPr>
          <w:snapToGrid w:val="0"/>
        </w:rPr>
        <w:t>DETERMINATION DU DEGRÉ DASSURANCE QUALITÉ</w:t>
      </w:r>
    </w:p>
    <w:p w:rsidR="00752505" w:rsidRDefault="00752505" w:rsidP="00CF0A0D"/>
    <w:p w:rsidR="00752505" w:rsidRPr="00822541" w:rsidRDefault="00CF293E" w:rsidP="00CF0A0D">
      <w:pPr>
        <w:rPr>
          <w:sz w:val="18"/>
        </w:rPr>
      </w:pPr>
      <w:r w:rsidRPr="00822541">
        <w:rPr>
          <w:b/>
          <w:sz w:val="18"/>
        </w:rPr>
        <w:t>Degré 1 :</w:t>
      </w:r>
      <w:r w:rsidRPr="00822541">
        <w:rPr>
          <w:sz w:val="18"/>
        </w:rPr>
        <w:t xml:space="preserve"> L'architecte peut être le Responsable Qualité du projet, en totalité ou seulement pour la phase de </w:t>
      </w:r>
      <w:proofErr w:type="gramStart"/>
      <w:r w:rsidRPr="00822541">
        <w:rPr>
          <w:sz w:val="18"/>
        </w:rPr>
        <w:t>planification;</w:t>
      </w:r>
      <w:proofErr w:type="gramEnd"/>
      <w:r w:rsidRPr="00822541">
        <w:rPr>
          <w:sz w:val="18"/>
        </w:rPr>
        <w:t xml:space="preserve"> un conducteur/directeur de travaux pouvant être le responsable qualité pour le suivi de l'exécution.</w:t>
      </w:r>
    </w:p>
    <w:p w:rsidR="00404FEB" w:rsidRDefault="00CF293E" w:rsidP="00CF0A0D">
      <w:pPr>
        <w:rPr>
          <w:sz w:val="18"/>
        </w:rPr>
      </w:pPr>
      <w:r w:rsidRPr="00822541">
        <w:rPr>
          <w:b/>
          <w:sz w:val="18"/>
        </w:rPr>
        <w:t>Degré 2</w:t>
      </w:r>
      <w:r w:rsidR="005518F4" w:rsidRPr="00822541">
        <w:rPr>
          <w:b/>
          <w:sz w:val="18"/>
        </w:rPr>
        <w:t xml:space="preserve"> </w:t>
      </w:r>
      <w:r w:rsidRPr="00822541">
        <w:rPr>
          <w:b/>
          <w:sz w:val="18"/>
        </w:rPr>
        <w:t>:</w:t>
      </w:r>
      <w:r w:rsidRPr="00822541">
        <w:rPr>
          <w:sz w:val="18"/>
        </w:rPr>
        <w:t xml:space="preserve"> La planification et le suivi de l'exécution doivent être réalisés par un spécialiste AEAI en protection incendie </w:t>
      </w:r>
    </w:p>
    <w:p w:rsidR="00752505" w:rsidRDefault="00CF293E" w:rsidP="00CF0A0D">
      <w:pPr>
        <w:rPr>
          <w:sz w:val="18"/>
        </w:rPr>
      </w:pPr>
      <w:r w:rsidRPr="00822541">
        <w:rPr>
          <w:b/>
          <w:sz w:val="18"/>
        </w:rPr>
        <w:t>Degré 3 :</w:t>
      </w:r>
      <w:r w:rsidRPr="00822541">
        <w:rPr>
          <w:sz w:val="18"/>
        </w:rPr>
        <w:t xml:space="preserve"> La planification et le suivi de l'exécution doivent être réalisés par un expert AEAI en protection incendie </w:t>
      </w:r>
    </w:p>
    <w:p w:rsidR="00404FEB" w:rsidRDefault="00404FEB" w:rsidP="00CF0A0D"/>
    <w:tbl>
      <w:tblPr>
        <w:tblW w:w="103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
        <w:gridCol w:w="6439"/>
        <w:gridCol w:w="90"/>
        <w:gridCol w:w="902"/>
        <w:gridCol w:w="90"/>
        <w:gridCol w:w="1470"/>
        <w:gridCol w:w="91"/>
        <w:gridCol w:w="1043"/>
        <w:gridCol w:w="99"/>
      </w:tblGrid>
      <w:tr w:rsidR="00AA2D09" w:rsidTr="00F25C3C">
        <w:trPr>
          <w:gridAfter w:val="1"/>
          <w:wAfter w:w="99" w:type="dxa"/>
          <w:trHeight w:val="284"/>
        </w:trPr>
        <w:tc>
          <w:tcPr>
            <w:tcW w:w="6521" w:type="dxa"/>
            <w:gridSpan w:val="2"/>
            <w:shd w:val="clear" w:color="auto" w:fill="E7E6E6"/>
            <w:vAlign w:val="center"/>
          </w:tcPr>
          <w:p w:rsidR="00AA2D09" w:rsidRPr="00463439" w:rsidRDefault="00AA2D09" w:rsidP="00CF0A0D">
            <w:pPr>
              <w:rPr>
                <w:b/>
                <w:sz w:val="18"/>
                <w:szCs w:val="18"/>
              </w:rPr>
            </w:pPr>
          </w:p>
          <w:p w:rsidR="00AA2D09" w:rsidRDefault="00F91304" w:rsidP="00AA2D09">
            <w:pPr>
              <w:rPr>
                <w:b/>
                <w:color w:val="0070C0"/>
                <w:sz w:val="16"/>
              </w:rPr>
            </w:pPr>
            <w:r w:rsidRPr="00AA2D09">
              <w:rPr>
                <w:b/>
                <w:sz w:val="24"/>
                <w:szCs w:val="24"/>
              </w:rPr>
              <w:t>Affectation</w:t>
            </w:r>
            <w:r w:rsidR="00AA2D09">
              <w:rPr>
                <w:b/>
                <w:sz w:val="24"/>
                <w:szCs w:val="24"/>
              </w:rPr>
              <w:t xml:space="preserve">   </w:t>
            </w:r>
            <w:r w:rsidR="00AA2D09" w:rsidRPr="00AA2D09">
              <w:rPr>
                <w:b/>
                <w:color w:val="0070C0"/>
                <w:sz w:val="22"/>
                <w:szCs w:val="28"/>
              </w:rPr>
              <w:sym w:font="Wingdings" w:char="F0FE"/>
            </w:r>
            <w:r w:rsidR="00AA2D09" w:rsidRPr="00AA2D09">
              <w:rPr>
                <w:b/>
                <w:color w:val="0070C0"/>
                <w:sz w:val="22"/>
                <w:szCs w:val="28"/>
              </w:rPr>
              <w:t xml:space="preserve"> </w:t>
            </w:r>
            <w:r w:rsidR="00AA2D09" w:rsidRPr="00AA2D09">
              <w:rPr>
                <w:b/>
                <w:color w:val="0070C0"/>
                <w:sz w:val="16"/>
              </w:rPr>
              <w:t>Cocher les cases correspondantes</w:t>
            </w:r>
          </w:p>
          <w:p w:rsidR="007004EE" w:rsidRPr="00AA2D09" w:rsidRDefault="007004EE" w:rsidP="00AA2D09">
            <w:pPr>
              <w:rPr>
                <w:b/>
                <w:color w:val="0070C0"/>
                <w:sz w:val="16"/>
              </w:rPr>
            </w:pPr>
            <w:r>
              <w:rPr>
                <w:b/>
                <w:color w:val="0070C0"/>
                <w:sz w:val="16"/>
              </w:rPr>
              <w:tab/>
            </w:r>
            <w:r>
              <w:rPr>
                <w:b/>
                <w:color w:val="0070C0"/>
                <w:sz w:val="16"/>
              </w:rPr>
              <w:tab/>
              <w:t>Plusieurs coches possibles</w:t>
            </w:r>
          </w:p>
          <w:p w:rsidR="00B64EE6" w:rsidRPr="00463439" w:rsidRDefault="00B64EE6" w:rsidP="00CF0A0D">
            <w:pPr>
              <w:rPr>
                <w:b/>
                <w:sz w:val="18"/>
                <w:szCs w:val="18"/>
              </w:rPr>
            </w:pPr>
          </w:p>
        </w:tc>
        <w:tc>
          <w:tcPr>
            <w:tcW w:w="992" w:type="dxa"/>
            <w:gridSpan w:val="2"/>
            <w:shd w:val="clear" w:color="auto" w:fill="E7E6E6"/>
            <w:vAlign w:val="center"/>
          </w:tcPr>
          <w:p w:rsidR="00F91304" w:rsidRPr="00463439" w:rsidRDefault="00B80766" w:rsidP="00F91304">
            <w:pPr>
              <w:jc w:val="center"/>
              <w:rPr>
                <w:b/>
                <w:sz w:val="18"/>
                <w:szCs w:val="18"/>
              </w:rPr>
            </w:pPr>
            <w:r w:rsidRPr="00463439">
              <w:rPr>
                <w:b/>
                <w:sz w:val="18"/>
                <w:szCs w:val="18"/>
              </w:rPr>
              <w:t>Bâtiment de faible hauteur</w:t>
            </w:r>
          </w:p>
          <w:p w:rsidR="00B80766" w:rsidRPr="00CC6F9E" w:rsidRDefault="00F91304" w:rsidP="00F91304">
            <w:pPr>
              <w:jc w:val="center"/>
              <w:rPr>
                <w:b/>
                <w:sz w:val="16"/>
                <w:szCs w:val="16"/>
              </w:rPr>
            </w:pPr>
            <w:r w:rsidRPr="00CC6F9E">
              <w:rPr>
                <w:b/>
                <w:sz w:val="16"/>
                <w:szCs w:val="16"/>
              </w:rPr>
              <w:t xml:space="preserve">H </w:t>
            </w:r>
            <w:r w:rsidR="00B80766" w:rsidRPr="00CC6F9E">
              <w:rPr>
                <w:b/>
                <w:sz w:val="16"/>
                <w:szCs w:val="16"/>
              </w:rPr>
              <w:t>&lt; 11 m</w:t>
            </w:r>
          </w:p>
        </w:tc>
        <w:tc>
          <w:tcPr>
            <w:tcW w:w="1560" w:type="dxa"/>
            <w:gridSpan w:val="2"/>
            <w:shd w:val="clear" w:color="auto" w:fill="E7E6E6"/>
            <w:vAlign w:val="center"/>
          </w:tcPr>
          <w:p w:rsidR="00F91304" w:rsidRPr="00463439" w:rsidRDefault="00B80766" w:rsidP="00F91304">
            <w:pPr>
              <w:jc w:val="center"/>
              <w:rPr>
                <w:b/>
                <w:sz w:val="18"/>
                <w:szCs w:val="18"/>
              </w:rPr>
            </w:pPr>
            <w:r w:rsidRPr="00463439">
              <w:rPr>
                <w:b/>
                <w:sz w:val="18"/>
                <w:szCs w:val="18"/>
              </w:rPr>
              <w:t xml:space="preserve">Bâtiment de moyenne hauteur </w:t>
            </w:r>
          </w:p>
          <w:p w:rsidR="0052509A" w:rsidRPr="00AA2D09" w:rsidRDefault="00AA2D09" w:rsidP="00F91304">
            <w:pPr>
              <w:jc w:val="center"/>
              <w:rPr>
                <w:b/>
                <w:sz w:val="16"/>
                <w:szCs w:val="16"/>
              </w:rPr>
            </w:pPr>
            <w:r>
              <w:rPr>
                <w:b/>
                <w:sz w:val="16"/>
                <w:szCs w:val="16"/>
              </w:rPr>
              <w:t xml:space="preserve">11 </w:t>
            </w:r>
            <w:r w:rsidR="00F91304" w:rsidRPr="00AA2D09">
              <w:rPr>
                <w:b/>
                <w:sz w:val="16"/>
                <w:szCs w:val="16"/>
              </w:rPr>
              <w:t>m &lt; H</w:t>
            </w:r>
            <w:r>
              <w:rPr>
                <w:b/>
                <w:sz w:val="16"/>
                <w:szCs w:val="16"/>
              </w:rPr>
              <w:t xml:space="preserve"> &lt; </w:t>
            </w:r>
            <w:r w:rsidR="00B80766" w:rsidRPr="00AA2D09">
              <w:rPr>
                <w:b/>
                <w:sz w:val="16"/>
                <w:szCs w:val="16"/>
              </w:rPr>
              <w:t>30 m</w:t>
            </w:r>
          </w:p>
        </w:tc>
        <w:tc>
          <w:tcPr>
            <w:tcW w:w="1134" w:type="dxa"/>
            <w:gridSpan w:val="2"/>
            <w:shd w:val="clear" w:color="auto" w:fill="E7E6E6"/>
            <w:vAlign w:val="center"/>
          </w:tcPr>
          <w:p w:rsidR="00463439" w:rsidRPr="00463439" w:rsidRDefault="00463439" w:rsidP="00F91304">
            <w:pPr>
              <w:jc w:val="center"/>
              <w:rPr>
                <w:b/>
                <w:sz w:val="18"/>
                <w:szCs w:val="18"/>
              </w:rPr>
            </w:pPr>
            <w:r w:rsidRPr="00463439">
              <w:rPr>
                <w:b/>
                <w:sz w:val="18"/>
                <w:szCs w:val="18"/>
              </w:rPr>
              <w:t>Bâtiment de grande hauteur</w:t>
            </w:r>
          </w:p>
          <w:p w:rsidR="00B80766" w:rsidRPr="00CC6F9E" w:rsidRDefault="00F91304" w:rsidP="00F91304">
            <w:pPr>
              <w:jc w:val="center"/>
              <w:rPr>
                <w:b/>
                <w:sz w:val="16"/>
                <w:szCs w:val="16"/>
              </w:rPr>
            </w:pPr>
            <w:r w:rsidRPr="00CC6F9E">
              <w:rPr>
                <w:b/>
                <w:sz w:val="16"/>
                <w:szCs w:val="16"/>
              </w:rPr>
              <w:t xml:space="preserve">H </w:t>
            </w:r>
            <w:r w:rsidR="00B80766" w:rsidRPr="00CC6F9E">
              <w:rPr>
                <w:b/>
                <w:sz w:val="16"/>
                <w:szCs w:val="16"/>
              </w:rPr>
              <w:t>&gt; 30 m</w:t>
            </w:r>
          </w:p>
        </w:tc>
      </w:tr>
      <w:tr w:rsidR="00D53726" w:rsidTr="00F25C3C">
        <w:trPr>
          <w:gridAfter w:val="1"/>
          <w:wAfter w:w="99" w:type="dxa"/>
          <w:trHeight w:val="373"/>
        </w:trPr>
        <w:tc>
          <w:tcPr>
            <w:tcW w:w="6521" w:type="dxa"/>
            <w:gridSpan w:val="2"/>
            <w:shd w:val="clear" w:color="auto" w:fill="auto"/>
            <w:vAlign w:val="center"/>
          </w:tcPr>
          <w:p w:rsidR="00D53726" w:rsidRPr="00463439" w:rsidRDefault="009D625F" w:rsidP="006E60D0">
            <w:pPr>
              <w:spacing w:before="60" w:after="60"/>
              <w:ind w:left="714"/>
              <w:rPr>
                <w:sz w:val="18"/>
                <w:szCs w:val="18"/>
              </w:rPr>
            </w:pPr>
            <w:sdt>
              <w:sdtPr>
                <w:rPr>
                  <w:b/>
                  <w:szCs w:val="18"/>
                </w:rPr>
                <w:id w:val="859786551"/>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szCs w:val="18"/>
              </w:rPr>
              <w:t xml:space="preserve"> </w:t>
            </w:r>
            <w:r w:rsidR="00D53726" w:rsidRPr="00463439">
              <w:rPr>
                <w:sz w:val="18"/>
                <w:szCs w:val="18"/>
              </w:rPr>
              <w:t>Habitation individuelle et collective</w:t>
            </w:r>
          </w:p>
        </w:tc>
        <w:tc>
          <w:tcPr>
            <w:tcW w:w="992" w:type="dxa"/>
            <w:gridSpan w:val="2"/>
            <w:shd w:val="clear" w:color="auto" w:fill="auto"/>
            <w:vAlign w:val="center"/>
          </w:tcPr>
          <w:p w:rsidR="00D53726" w:rsidRPr="00463439" w:rsidRDefault="009D625F" w:rsidP="00773280">
            <w:pPr>
              <w:jc w:val="center"/>
              <w:rPr>
                <w:b/>
                <w:sz w:val="18"/>
                <w:szCs w:val="18"/>
              </w:rPr>
            </w:pPr>
            <w:sdt>
              <w:sdtPr>
                <w:rPr>
                  <w:b/>
                  <w:szCs w:val="18"/>
                </w:rPr>
                <w:id w:val="-1487470874"/>
                <w14:checkbox>
                  <w14:checked w14:val="0"/>
                  <w14:checkedState w14:val="2612" w14:font="MS Gothic"/>
                  <w14:uncheckedState w14:val="2610" w14:font="MS Gothic"/>
                </w14:checkbox>
              </w:sdtPr>
              <w:sdtEndPr/>
              <w:sdtContent>
                <w:r w:rsidR="007757D7" w:rsidRPr="007757D7">
                  <w:rPr>
                    <w:rFonts w:ascii="MS Gothic" w:eastAsia="MS Gothic" w:hAnsi="MS Gothic" w:hint="eastAsia"/>
                    <w:b/>
                    <w:szCs w:val="18"/>
                  </w:rPr>
                  <w:t>☐</w:t>
                </w:r>
              </w:sdtContent>
            </w:sdt>
            <w:r w:rsidR="00865ED0" w:rsidRPr="007757D7">
              <w:rPr>
                <w:b/>
                <w:szCs w:val="18"/>
              </w:rPr>
              <w:t xml:space="preserve"> </w:t>
            </w:r>
            <w:r w:rsidR="00D53726" w:rsidRPr="00463439">
              <w:rPr>
                <w:b/>
                <w:sz w:val="18"/>
                <w:szCs w:val="18"/>
              </w:rPr>
              <w:t>1</w:t>
            </w:r>
          </w:p>
        </w:tc>
        <w:tc>
          <w:tcPr>
            <w:tcW w:w="1560" w:type="dxa"/>
            <w:gridSpan w:val="2"/>
            <w:shd w:val="clear" w:color="auto" w:fill="auto"/>
            <w:vAlign w:val="center"/>
          </w:tcPr>
          <w:p w:rsidR="00D53726" w:rsidRPr="00463439" w:rsidRDefault="009D625F" w:rsidP="00865ED0">
            <w:pPr>
              <w:jc w:val="center"/>
              <w:rPr>
                <w:b/>
                <w:sz w:val="18"/>
                <w:szCs w:val="18"/>
              </w:rPr>
            </w:pPr>
            <w:sdt>
              <w:sdtPr>
                <w:rPr>
                  <w:b/>
                  <w:szCs w:val="18"/>
                </w:rPr>
                <w:id w:val="612402777"/>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D53726" w:rsidRPr="00463439">
              <w:rPr>
                <w:b/>
                <w:sz w:val="18"/>
                <w:szCs w:val="18"/>
              </w:rPr>
              <w:t>1</w:t>
            </w:r>
            <w:r w:rsidR="00865ED0">
              <w:rPr>
                <w:b/>
                <w:sz w:val="18"/>
                <w:szCs w:val="18"/>
              </w:rPr>
              <w:t xml:space="preserve"> </w:t>
            </w:r>
          </w:p>
        </w:tc>
        <w:tc>
          <w:tcPr>
            <w:tcW w:w="1134" w:type="dxa"/>
            <w:gridSpan w:val="2"/>
            <w:vMerge w:val="restart"/>
            <w:shd w:val="clear" w:color="auto" w:fill="E7E6E6"/>
            <w:vAlign w:val="center"/>
          </w:tcPr>
          <w:p w:rsidR="00D53726" w:rsidRPr="00D53726" w:rsidRDefault="00D53726" w:rsidP="00773280">
            <w:pPr>
              <w:jc w:val="center"/>
              <w:rPr>
                <w:b/>
                <w:sz w:val="14"/>
                <w:szCs w:val="18"/>
              </w:rPr>
            </w:pPr>
            <w:r w:rsidRPr="00D53726">
              <w:rPr>
                <w:b/>
                <w:sz w:val="14"/>
                <w:szCs w:val="18"/>
              </w:rPr>
              <w:t>Compétence ECA</w:t>
            </w:r>
          </w:p>
        </w:tc>
      </w:tr>
      <w:tr w:rsidR="00D53726" w:rsidTr="00F25C3C">
        <w:trPr>
          <w:gridAfter w:val="1"/>
          <w:wAfter w:w="99" w:type="dxa"/>
          <w:trHeight w:val="316"/>
        </w:trPr>
        <w:tc>
          <w:tcPr>
            <w:tcW w:w="6521" w:type="dxa"/>
            <w:gridSpan w:val="2"/>
            <w:shd w:val="clear" w:color="auto" w:fill="auto"/>
            <w:vAlign w:val="center"/>
          </w:tcPr>
          <w:p w:rsidR="00D53726" w:rsidRPr="00463439" w:rsidRDefault="009D625F" w:rsidP="006E60D0">
            <w:pPr>
              <w:spacing w:before="60" w:after="60"/>
              <w:ind w:left="714"/>
              <w:rPr>
                <w:sz w:val="18"/>
                <w:szCs w:val="18"/>
              </w:rPr>
            </w:pPr>
            <w:sdt>
              <w:sdtPr>
                <w:rPr>
                  <w:b/>
                  <w:szCs w:val="18"/>
                </w:rPr>
                <w:id w:val="-2102792310"/>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szCs w:val="18"/>
              </w:rPr>
              <w:t xml:space="preserve"> </w:t>
            </w:r>
            <w:r w:rsidR="00D53726" w:rsidRPr="00463439">
              <w:rPr>
                <w:sz w:val="18"/>
                <w:szCs w:val="18"/>
              </w:rPr>
              <w:t>Parking (hors terre et/ou au 1</w:t>
            </w:r>
            <w:r w:rsidR="00D53726" w:rsidRPr="00463439">
              <w:rPr>
                <w:sz w:val="18"/>
                <w:szCs w:val="18"/>
                <w:vertAlign w:val="superscript"/>
              </w:rPr>
              <w:t>er</w:t>
            </w:r>
            <w:r w:rsidR="00D53726" w:rsidRPr="00463439">
              <w:rPr>
                <w:sz w:val="18"/>
                <w:szCs w:val="18"/>
              </w:rPr>
              <w:t xml:space="preserve"> et/ou au 2</w:t>
            </w:r>
            <w:r w:rsidR="00D53726" w:rsidRPr="00463439">
              <w:rPr>
                <w:sz w:val="18"/>
                <w:szCs w:val="18"/>
                <w:vertAlign w:val="superscript"/>
              </w:rPr>
              <w:t>ème</w:t>
            </w:r>
            <w:r w:rsidR="00D53726" w:rsidRPr="00463439">
              <w:rPr>
                <w:sz w:val="18"/>
                <w:szCs w:val="18"/>
              </w:rPr>
              <w:t xml:space="preserve"> sous-sol)</w:t>
            </w:r>
          </w:p>
        </w:tc>
        <w:tc>
          <w:tcPr>
            <w:tcW w:w="992" w:type="dxa"/>
            <w:gridSpan w:val="2"/>
            <w:shd w:val="clear" w:color="auto" w:fill="auto"/>
            <w:vAlign w:val="center"/>
          </w:tcPr>
          <w:p w:rsidR="00D53726" w:rsidRPr="00463439" w:rsidRDefault="009D625F" w:rsidP="00773280">
            <w:pPr>
              <w:jc w:val="center"/>
              <w:rPr>
                <w:b/>
                <w:sz w:val="18"/>
                <w:szCs w:val="18"/>
              </w:rPr>
            </w:pPr>
            <w:sdt>
              <w:sdtPr>
                <w:rPr>
                  <w:b/>
                  <w:szCs w:val="18"/>
                </w:rPr>
                <w:id w:val="-1416934295"/>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Pr>
                <w:b/>
                <w:sz w:val="18"/>
                <w:szCs w:val="18"/>
              </w:rPr>
              <w:t xml:space="preserve"> </w:t>
            </w:r>
            <w:r w:rsidR="00D53726">
              <w:rPr>
                <w:b/>
                <w:sz w:val="18"/>
                <w:szCs w:val="18"/>
              </w:rPr>
              <w:t>1</w:t>
            </w:r>
          </w:p>
        </w:tc>
        <w:tc>
          <w:tcPr>
            <w:tcW w:w="1560" w:type="dxa"/>
            <w:gridSpan w:val="2"/>
            <w:shd w:val="clear" w:color="auto" w:fill="auto"/>
            <w:vAlign w:val="center"/>
          </w:tcPr>
          <w:p w:rsidR="00D53726" w:rsidRPr="00463439" w:rsidRDefault="009D625F" w:rsidP="00773280">
            <w:pPr>
              <w:jc w:val="center"/>
              <w:rPr>
                <w:b/>
                <w:sz w:val="18"/>
                <w:szCs w:val="18"/>
              </w:rPr>
            </w:pPr>
            <w:sdt>
              <w:sdtPr>
                <w:rPr>
                  <w:b/>
                  <w:szCs w:val="18"/>
                </w:rPr>
                <w:id w:val="1632281814"/>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D53726">
              <w:rPr>
                <w:b/>
                <w:sz w:val="18"/>
                <w:szCs w:val="18"/>
              </w:rPr>
              <w:t>1</w:t>
            </w:r>
          </w:p>
        </w:tc>
        <w:tc>
          <w:tcPr>
            <w:tcW w:w="1134" w:type="dxa"/>
            <w:gridSpan w:val="2"/>
            <w:vMerge/>
            <w:shd w:val="clear" w:color="auto" w:fill="E7E6E6"/>
            <w:vAlign w:val="center"/>
          </w:tcPr>
          <w:p w:rsidR="00D53726" w:rsidRPr="00463439" w:rsidRDefault="00D53726" w:rsidP="00773280">
            <w:pPr>
              <w:jc w:val="center"/>
              <w:rPr>
                <w:b/>
                <w:sz w:val="18"/>
                <w:szCs w:val="18"/>
              </w:rPr>
            </w:pPr>
          </w:p>
        </w:tc>
      </w:tr>
      <w:tr w:rsidR="00D53726" w:rsidTr="00F25C3C">
        <w:trPr>
          <w:gridAfter w:val="1"/>
          <w:wAfter w:w="99" w:type="dxa"/>
          <w:trHeight w:val="316"/>
        </w:trPr>
        <w:tc>
          <w:tcPr>
            <w:tcW w:w="6521" w:type="dxa"/>
            <w:gridSpan w:val="2"/>
            <w:shd w:val="clear" w:color="auto" w:fill="auto"/>
            <w:vAlign w:val="center"/>
          </w:tcPr>
          <w:p w:rsidR="00D53726" w:rsidRPr="00463439" w:rsidRDefault="009D625F" w:rsidP="006E60D0">
            <w:pPr>
              <w:spacing w:before="60" w:after="60"/>
              <w:ind w:left="714"/>
              <w:rPr>
                <w:sz w:val="18"/>
                <w:szCs w:val="18"/>
              </w:rPr>
            </w:pPr>
            <w:sdt>
              <w:sdtPr>
                <w:rPr>
                  <w:b/>
                  <w:szCs w:val="18"/>
                </w:rPr>
                <w:id w:val="-193765946"/>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szCs w:val="18"/>
              </w:rPr>
              <w:t xml:space="preserve"> </w:t>
            </w:r>
            <w:r w:rsidR="00D53726" w:rsidRPr="00463439">
              <w:rPr>
                <w:sz w:val="18"/>
                <w:szCs w:val="18"/>
              </w:rPr>
              <w:t>Parking (3</w:t>
            </w:r>
            <w:r w:rsidR="00D53726" w:rsidRPr="00463439">
              <w:rPr>
                <w:sz w:val="18"/>
                <w:szCs w:val="18"/>
                <w:vertAlign w:val="superscript"/>
              </w:rPr>
              <w:t>ème</w:t>
            </w:r>
            <w:r w:rsidR="00D53726" w:rsidRPr="00463439">
              <w:rPr>
                <w:sz w:val="18"/>
                <w:szCs w:val="18"/>
              </w:rPr>
              <w:t xml:space="preserve"> sous-sol et inférieur)</w:t>
            </w:r>
          </w:p>
        </w:tc>
        <w:tc>
          <w:tcPr>
            <w:tcW w:w="992" w:type="dxa"/>
            <w:gridSpan w:val="2"/>
            <w:shd w:val="clear" w:color="auto" w:fill="auto"/>
            <w:vAlign w:val="center"/>
          </w:tcPr>
          <w:p w:rsidR="00D53726" w:rsidRPr="00463439" w:rsidRDefault="009D625F" w:rsidP="00773280">
            <w:pPr>
              <w:jc w:val="center"/>
              <w:rPr>
                <w:b/>
                <w:sz w:val="18"/>
                <w:szCs w:val="18"/>
              </w:rPr>
            </w:pPr>
            <w:sdt>
              <w:sdtPr>
                <w:rPr>
                  <w:b/>
                  <w:szCs w:val="18"/>
                </w:rPr>
                <w:id w:val="-1498871324"/>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Pr>
                <w:b/>
                <w:sz w:val="18"/>
                <w:szCs w:val="18"/>
              </w:rPr>
              <w:t xml:space="preserve"> </w:t>
            </w:r>
            <w:r w:rsidR="00D53726">
              <w:rPr>
                <w:b/>
                <w:sz w:val="18"/>
                <w:szCs w:val="18"/>
              </w:rPr>
              <w:t>2</w:t>
            </w:r>
          </w:p>
        </w:tc>
        <w:tc>
          <w:tcPr>
            <w:tcW w:w="1560" w:type="dxa"/>
            <w:gridSpan w:val="2"/>
            <w:shd w:val="clear" w:color="auto" w:fill="auto"/>
            <w:vAlign w:val="center"/>
          </w:tcPr>
          <w:p w:rsidR="00D53726" w:rsidRPr="00463439" w:rsidRDefault="009D625F" w:rsidP="00773280">
            <w:pPr>
              <w:jc w:val="center"/>
              <w:rPr>
                <w:b/>
                <w:sz w:val="18"/>
                <w:szCs w:val="18"/>
              </w:rPr>
            </w:pPr>
            <w:sdt>
              <w:sdtPr>
                <w:rPr>
                  <w:b/>
                  <w:szCs w:val="18"/>
                </w:rPr>
                <w:id w:val="-96862008"/>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D53726">
              <w:rPr>
                <w:b/>
                <w:sz w:val="18"/>
                <w:szCs w:val="18"/>
              </w:rPr>
              <w:t>2</w:t>
            </w:r>
          </w:p>
        </w:tc>
        <w:tc>
          <w:tcPr>
            <w:tcW w:w="1134" w:type="dxa"/>
            <w:gridSpan w:val="2"/>
            <w:vMerge/>
            <w:shd w:val="clear" w:color="auto" w:fill="E7E6E6"/>
            <w:vAlign w:val="center"/>
          </w:tcPr>
          <w:p w:rsidR="00D53726" w:rsidRPr="00463439" w:rsidRDefault="00D53726" w:rsidP="00773280">
            <w:pPr>
              <w:jc w:val="center"/>
              <w:rPr>
                <w:b/>
                <w:sz w:val="18"/>
                <w:szCs w:val="18"/>
              </w:rPr>
            </w:pPr>
          </w:p>
        </w:tc>
      </w:tr>
      <w:tr w:rsidR="00D53726" w:rsidTr="00F25C3C">
        <w:trPr>
          <w:gridAfter w:val="1"/>
          <w:wAfter w:w="99" w:type="dxa"/>
          <w:trHeight w:val="1932"/>
        </w:trPr>
        <w:tc>
          <w:tcPr>
            <w:tcW w:w="6521" w:type="dxa"/>
            <w:gridSpan w:val="2"/>
            <w:shd w:val="clear" w:color="auto" w:fill="auto"/>
            <w:vAlign w:val="center"/>
          </w:tcPr>
          <w:p w:rsidR="00D53726" w:rsidRPr="00463439" w:rsidRDefault="009D625F" w:rsidP="006E60D0">
            <w:pPr>
              <w:ind w:left="714"/>
              <w:rPr>
                <w:sz w:val="18"/>
                <w:szCs w:val="18"/>
              </w:rPr>
            </w:pPr>
            <w:sdt>
              <w:sdtPr>
                <w:rPr>
                  <w:b/>
                  <w:szCs w:val="18"/>
                </w:rPr>
                <w:id w:val="-672804153"/>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szCs w:val="18"/>
              </w:rPr>
              <w:t xml:space="preserve"> </w:t>
            </w:r>
            <w:r w:rsidR="00D53726">
              <w:rPr>
                <w:sz w:val="18"/>
                <w:szCs w:val="18"/>
              </w:rPr>
              <w:t>Affectation non précisée ci</w:t>
            </w:r>
            <w:r w:rsidR="00D53726" w:rsidRPr="00463439">
              <w:rPr>
                <w:sz w:val="18"/>
                <w:szCs w:val="18"/>
              </w:rPr>
              <w:t xml:space="preserve">–dessus </w:t>
            </w:r>
            <w:r w:rsidR="00D53726">
              <w:rPr>
                <w:sz w:val="18"/>
                <w:szCs w:val="18"/>
              </w:rPr>
              <w:t xml:space="preserve">mais faisant partie de la compétence municipale. </w:t>
            </w:r>
            <w:r w:rsidR="00D53726" w:rsidRPr="00463439">
              <w:rPr>
                <w:sz w:val="18"/>
                <w:szCs w:val="18"/>
              </w:rPr>
              <w:t xml:space="preserve">Préciser cette affectation : </w:t>
            </w:r>
          </w:p>
          <w:p w:rsidR="00D53726" w:rsidRDefault="00D53726" w:rsidP="00C35DF3">
            <w:pPr>
              <w:rPr>
                <w:sz w:val="18"/>
                <w:szCs w:val="18"/>
              </w:rPr>
            </w:pPr>
            <w:r>
              <w:rPr>
                <w:sz w:val="18"/>
                <w:szCs w:val="18"/>
              </w:rPr>
              <w:object w:dxaOrig="225" w:dyaOrig="225">
                <v:shape id="_x0000_i1165" type="#_x0000_t75" style="width:299.25pt;height:18pt" o:ole="">
                  <v:imagedata r:id="rId60" o:title=""/>
                </v:shape>
                <w:control r:id="rId61" w:name="TextBox21" w:shapeid="_x0000_i1165"/>
              </w:object>
            </w:r>
          </w:p>
          <w:p w:rsidR="00D53726" w:rsidRPr="00D53726" w:rsidRDefault="00D53726" w:rsidP="00D53726">
            <w:pPr>
              <w:rPr>
                <w:sz w:val="18"/>
                <w:szCs w:val="18"/>
              </w:rPr>
            </w:pPr>
            <w:r>
              <w:rPr>
                <w:sz w:val="18"/>
                <w:szCs w:val="18"/>
              </w:rPr>
              <w:object w:dxaOrig="225" w:dyaOrig="225">
                <v:shape id="_x0000_i1167" type="#_x0000_t75" style="width:299.25pt;height:18pt" o:ole="">
                  <v:imagedata r:id="rId60" o:title=""/>
                </v:shape>
                <w:control r:id="rId62" w:name="TextBox211" w:shapeid="_x0000_i1167"/>
              </w:object>
            </w:r>
            <w:r>
              <w:rPr>
                <w:sz w:val="18"/>
                <w:szCs w:val="18"/>
              </w:rPr>
              <w:object w:dxaOrig="225" w:dyaOrig="225">
                <v:shape id="_x0000_i1169" type="#_x0000_t75" style="width:299.25pt;height:18pt" o:ole="">
                  <v:imagedata r:id="rId60" o:title=""/>
                </v:shape>
                <w:control r:id="rId63" w:name="TextBox22" w:shapeid="_x0000_i1169"/>
              </w:object>
            </w:r>
          </w:p>
        </w:tc>
        <w:tc>
          <w:tcPr>
            <w:tcW w:w="992" w:type="dxa"/>
            <w:gridSpan w:val="2"/>
            <w:shd w:val="clear" w:color="auto" w:fill="auto"/>
            <w:vAlign w:val="center"/>
          </w:tcPr>
          <w:p w:rsidR="00D53726" w:rsidRPr="00463439" w:rsidRDefault="009D625F" w:rsidP="00865ED0">
            <w:pPr>
              <w:pStyle w:val="Corpsdetexte"/>
              <w:keepNext/>
              <w:tabs>
                <w:tab w:val="left" w:pos="3402"/>
                <w:tab w:val="left" w:pos="5670"/>
                <w:tab w:val="left" w:pos="7088"/>
                <w:tab w:val="left" w:pos="8505"/>
              </w:tabs>
              <w:jc w:val="center"/>
              <w:rPr>
                <w:b/>
                <w:sz w:val="18"/>
                <w:szCs w:val="18"/>
              </w:rPr>
            </w:pPr>
            <w:sdt>
              <w:sdtPr>
                <w:rPr>
                  <w:b/>
                  <w:szCs w:val="18"/>
                </w:rPr>
                <w:id w:val="1403796312"/>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7757D7" w:rsidRPr="007757D7">
              <w:rPr>
                <w:b/>
                <w:szCs w:val="18"/>
              </w:rPr>
              <w:t xml:space="preserve"> </w:t>
            </w:r>
            <w:r w:rsidR="00D53726">
              <w:rPr>
                <w:b/>
                <w:sz w:val="18"/>
                <w:szCs w:val="18"/>
              </w:rPr>
              <w:t>*</w:t>
            </w:r>
          </w:p>
        </w:tc>
        <w:tc>
          <w:tcPr>
            <w:tcW w:w="1560" w:type="dxa"/>
            <w:gridSpan w:val="2"/>
            <w:shd w:val="clear" w:color="auto" w:fill="auto"/>
            <w:vAlign w:val="center"/>
          </w:tcPr>
          <w:p w:rsidR="00D53726" w:rsidRPr="00463439" w:rsidRDefault="009D625F" w:rsidP="00F32122">
            <w:pPr>
              <w:pStyle w:val="Corpsdetexte"/>
              <w:keepNext/>
              <w:tabs>
                <w:tab w:val="left" w:pos="3402"/>
                <w:tab w:val="left" w:pos="5670"/>
                <w:tab w:val="left" w:pos="7088"/>
                <w:tab w:val="left" w:pos="8505"/>
              </w:tabs>
              <w:jc w:val="center"/>
              <w:rPr>
                <w:b/>
                <w:sz w:val="18"/>
                <w:szCs w:val="18"/>
              </w:rPr>
            </w:pPr>
            <w:sdt>
              <w:sdtPr>
                <w:rPr>
                  <w:b/>
                  <w:szCs w:val="18"/>
                </w:rPr>
                <w:id w:val="-397753402"/>
                <w14:checkbox>
                  <w14:checked w14:val="0"/>
                  <w14:checkedState w14:val="2612" w14:font="MS Gothic"/>
                  <w14:uncheckedState w14:val="2610" w14:font="MS Gothic"/>
                </w14:checkbox>
              </w:sdtPr>
              <w:sdtEndPr/>
              <w:sdtContent>
                <w:r w:rsidR="007757D7">
                  <w:rPr>
                    <w:rFonts w:ascii="MS Gothic" w:eastAsia="MS Gothic" w:hAnsi="MS Gothic" w:hint="eastAsia"/>
                    <w:b/>
                    <w:szCs w:val="18"/>
                  </w:rPr>
                  <w:t>☐</w:t>
                </w:r>
              </w:sdtContent>
            </w:sdt>
            <w:r w:rsidR="007757D7" w:rsidRPr="007757D7">
              <w:rPr>
                <w:b/>
                <w:szCs w:val="18"/>
              </w:rPr>
              <w:t xml:space="preserve"> </w:t>
            </w:r>
            <w:r w:rsidR="00D53726">
              <w:rPr>
                <w:b/>
                <w:sz w:val="18"/>
                <w:szCs w:val="18"/>
              </w:rPr>
              <w:t>*</w:t>
            </w:r>
          </w:p>
        </w:tc>
        <w:tc>
          <w:tcPr>
            <w:tcW w:w="1134" w:type="dxa"/>
            <w:gridSpan w:val="2"/>
            <w:vMerge/>
            <w:shd w:val="clear" w:color="auto" w:fill="E7E6E6"/>
            <w:vAlign w:val="center"/>
          </w:tcPr>
          <w:p w:rsidR="00D53726" w:rsidRPr="00463439" w:rsidRDefault="00D53726" w:rsidP="00F32122">
            <w:pPr>
              <w:pStyle w:val="Corpsdetexte"/>
              <w:keepNext/>
              <w:tabs>
                <w:tab w:val="left" w:pos="3402"/>
                <w:tab w:val="left" w:pos="5670"/>
                <w:tab w:val="left" w:pos="7088"/>
                <w:tab w:val="left" w:pos="8505"/>
              </w:tabs>
              <w:jc w:val="center"/>
              <w:rPr>
                <w:b/>
                <w:sz w:val="18"/>
                <w:szCs w:val="18"/>
              </w:rPr>
            </w:pPr>
          </w:p>
        </w:tc>
      </w:tr>
      <w:tr w:rsidR="001D42ED" w:rsidRPr="001A24E6" w:rsidTr="00F25C3C">
        <w:trPr>
          <w:gridBefore w:val="1"/>
          <w:wBefore w:w="82" w:type="dxa"/>
        </w:trPr>
        <w:tc>
          <w:tcPr>
            <w:tcW w:w="6529" w:type="dxa"/>
            <w:gridSpan w:val="2"/>
            <w:tcBorders>
              <w:bottom w:val="single" w:sz="4" w:space="0" w:color="auto"/>
            </w:tcBorders>
            <w:shd w:val="clear" w:color="auto" w:fill="E7E6E6"/>
            <w:vAlign w:val="center"/>
          </w:tcPr>
          <w:p w:rsidR="00C349E4" w:rsidRDefault="00C349E4" w:rsidP="005518F4">
            <w:pPr>
              <w:pStyle w:val="Corpsdetexte"/>
              <w:keepNext/>
              <w:tabs>
                <w:tab w:val="left" w:pos="3402"/>
                <w:tab w:val="left" w:pos="5670"/>
                <w:tab w:val="left" w:pos="7088"/>
                <w:tab w:val="left" w:pos="8505"/>
              </w:tabs>
              <w:rPr>
                <w:b/>
                <w:color w:val="0070C0"/>
                <w:sz w:val="16"/>
              </w:rPr>
            </w:pPr>
            <w:r w:rsidRPr="00AA2D09">
              <w:rPr>
                <w:b/>
                <w:sz w:val="24"/>
                <w:szCs w:val="24"/>
              </w:rPr>
              <w:lastRenderedPageBreak/>
              <w:t>Identification des dangers</w:t>
            </w:r>
            <w:r w:rsidR="005518F4">
              <w:rPr>
                <w:b/>
                <w:sz w:val="24"/>
                <w:szCs w:val="24"/>
              </w:rPr>
              <w:t xml:space="preserve">    </w:t>
            </w:r>
            <w:r w:rsidR="005518F4" w:rsidRPr="00AA2D09">
              <w:rPr>
                <w:b/>
                <w:color w:val="0070C0"/>
                <w:sz w:val="22"/>
                <w:szCs w:val="28"/>
              </w:rPr>
              <w:sym w:font="Wingdings" w:char="F0FE"/>
            </w:r>
            <w:r w:rsidR="005518F4" w:rsidRPr="00AA2D09">
              <w:rPr>
                <w:b/>
                <w:color w:val="0070C0"/>
                <w:sz w:val="22"/>
                <w:szCs w:val="28"/>
              </w:rPr>
              <w:t xml:space="preserve"> </w:t>
            </w:r>
            <w:r w:rsidR="005518F4" w:rsidRPr="00AA2D09">
              <w:rPr>
                <w:b/>
                <w:color w:val="0070C0"/>
                <w:sz w:val="16"/>
              </w:rPr>
              <w:t>Cocher les cases correspondantes</w:t>
            </w:r>
          </w:p>
          <w:p w:rsidR="007004EE" w:rsidRPr="007004EE" w:rsidRDefault="007004EE" w:rsidP="007004EE">
            <w:pPr>
              <w:rPr>
                <w:b/>
                <w:color w:val="0070C0"/>
                <w:sz w:val="16"/>
              </w:rPr>
            </w:pPr>
            <w:r>
              <w:rPr>
                <w:b/>
                <w:color w:val="0070C0"/>
                <w:sz w:val="16"/>
              </w:rPr>
              <w:tab/>
            </w:r>
            <w:r>
              <w:rPr>
                <w:b/>
                <w:color w:val="0070C0"/>
                <w:sz w:val="16"/>
              </w:rPr>
              <w:tab/>
            </w:r>
            <w:r>
              <w:rPr>
                <w:b/>
                <w:color w:val="0070C0"/>
                <w:sz w:val="16"/>
              </w:rPr>
              <w:tab/>
            </w:r>
            <w:r>
              <w:rPr>
                <w:b/>
                <w:color w:val="0070C0"/>
                <w:sz w:val="16"/>
              </w:rPr>
              <w:tab/>
              <w:t xml:space="preserve">        Plusieurs coches possibles</w:t>
            </w:r>
          </w:p>
        </w:tc>
        <w:tc>
          <w:tcPr>
            <w:tcW w:w="992" w:type="dxa"/>
            <w:gridSpan w:val="2"/>
            <w:tcBorders>
              <w:bottom w:val="single" w:sz="4" w:space="0" w:color="auto"/>
            </w:tcBorders>
            <w:shd w:val="clear" w:color="auto" w:fill="E7E6E6"/>
            <w:vAlign w:val="center"/>
          </w:tcPr>
          <w:p w:rsidR="00C90DC4" w:rsidRPr="00463439" w:rsidRDefault="00C90DC4" w:rsidP="00C90DC4">
            <w:pPr>
              <w:jc w:val="center"/>
              <w:rPr>
                <w:b/>
                <w:sz w:val="18"/>
                <w:szCs w:val="18"/>
              </w:rPr>
            </w:pPr>
            <w:r w:rsidRPr="00463439">
              <w:rPr>
                <w:b/>
                <w:sz w:val="18"/>
                <w:szCs w:val="18"/>
              </w:rPr>
              <w:t>Bâtiment de faible hauteur</w:t>
            </w:r>
          </w:p>
          <w:p w:rsidR="00C349E4" w:rsidRPr="00463439" w:rsidRDefault="00C90DC4" w:rsidP="00C90DC4">
            <w:pPr>
              <w:jc w:val="center"/>
              <w:rPr>
                <w:b/>
                <w:sz w:val="16"/>
                <w:szCs w:val="16"/>
              </w:rPr>
            </w:pPr>
            <w:r w:rsidRPr="00CC6F9E">
              <w:rPr>
                <w:b/>
                <w:sz w:val="16"/>
                <w:szCs w:val="16"/>
              </w:rPr>
              <w:t>H &lt; 11 m</w:t>
            </w:r>
          </w:p>
        </w:tc>
        <w:tc>
          <w:tcPr>
            <w:tcW w:w="1561" w:type="dxa"/>
            <w:gridSpan w:val="2"/>
            <w:tcBorders>
              <w:bottom w:val="single" w:sz="4" w:space="0" w:color="auto"/>
            </w:tcBorders>
            <w:shd w:val="clear" w:color="auto" w:fill="E7E6E6"/>
            <w:vAlign w:val="center"/>
          </w:tcPr>
          <w:p w:rsidR="00C90DC4" w:rsidRPr="00463439" w:rsidRDefault="00C90DC4" w:rsidP="00C90DC4">
            <w:pPr>
              <w:jc w:val="center"/>
              <w:rPr>
                <w:b/>
                <w:sz w:val="18"/>
                <w:szCs w:val="18"/>
              </w:rPr>
            </w:pPr>
            <w:r w:rsidRPr="00463439">
              <w:rPr>
                <w:b/>
                <w:sz w:val="18"/>
                <w:szCs w:val="18"/>
              </w:rPr>
              <w:t xml:space="preserve">Bâtiment de moyenne hauteur </w:t>
            </w:r>
          </w:p>
          <w:p w:rsidR="00C349E4" w:rsidRPr="00463439" w:rsidRDefault="00C90DC4" w:rsidP="00C90DC4">
            <w:pPr>
              <w:jc w:val="center"/>
              <w:rPr>
                <w:b/>
                <w:sz w:val="16"/>
                <w:szCs w:val="16"/>
              </w:rPr>
            </w:pPr>
            <w:r>
              <w:rPr>
                <w:b/>
                <w:sz w:val="16"/>
                <w:szCs w:val="16"/>
              </w:rPr>
              <w:t xml:space="preserve">11 </w:t>
            </w:r>
            <w:r w:rsidRPr="00AA2D09">
              <w:rPr>
                <w:b/>
                <w:sz w:val="16"/>
                <w:szCs w:val="16"/>
              </w:rPr>
              <w:t>m &lt; H</w:t>
            </w:r>
            <w:r>
              <w:rPr>
                <w:b/>
                <w:sz w:val="16"/>
                <w:szCs w:val="16"/>
              </w:rPr>
              <w:t xml:space="preserve"> &lt; </w:t>
            </w:r>
            <w:r w:rsidRPr="00AA2D09">
              <w:rPr>
                <w:b/>
                <w:sz w:val="16"/>
                <w:szCs w:val="16"/>
              </w:rPr>
              <w:t>30 m</w:t>
            </w:r>
          </w:p>
        </w:tc>
        <w:tc>
          <w:tcPr>
            <w:tcW w:w="1142" w:type="dxa"/>
            <w:gridSpan w:val="2"/>
            <w:shd w:val="clear" w:color="auto" w:fill="E7E6E6"/>
            <w:vAlign w:val="center"/>
          </w:tcPr>
          <w:p w:rsidR="00C90DC4" w:rsidRPr="00463439" w:rsidRDefault="00C90DC4" w:rsidP="00C90DC4">
            <w:pPr>
              <w:jc w:val="center"/>
              <w:rPr>
                <w:b/>
                <w:sz w:val="18"/>
                <w:szCs w:val="18"/>
              </w:rPr>
            </w:pPr>
            <w:r w:rsidRPr="00463439">
              <w:rPr>
                <w:b/>
                <w:sz w:val="18"/>
                <w:szCs w:val="18"/>
              </w:rPr>
              <w:t>Bâtiment de grande hauteur</w:t>
            </w:r>
          </w:p>
          <w:p w:rsidR="00C349E4" w:rsidRPr="00463439" w:rsidRDefault="00C90DC4" w:rsidP="00C90DC4">
            <w:pPr>
              <w:jc w:val="center"/>
              <w:rPr>
                <w:b/>
                <w:sz w:val="16"/>
                <w:szCs w:val="16"/>
              </w:rPr>
            </w:pPr>
            <w:r w:rsidRPr="00CC6F9E">
              <w:rPr>
                <w:b/>
                <w:sz w:val="16"/>
                <w:szCs w:val="16"/>
              </w:rPr>
              <w:t>H &gt; 30 m</w:t>
            </w:r>
          </w:p>
        </w:tc>
      </w:tr>
      <w:tr w:rsidR="0011690B" w:rsidRPr="001A24E6" w:rsidTr="00F25C3C">
        <w:trPr>
          <w:gridBefore w:val="1"/>
          <w:wBefore w:w="82" w:type="dxa"/>
          <w:trHeight w:val="182"/>
        </w:trPr>
        <w:tc>
          <w:tcPr>
            <w:tcW w:w="6529" w:type="dxa"/>
            <w:gridSpan w:val="2"/>
            <w:tcBorders>
              <w:bottom w:val="nil"/>
              <w:right w:val="single" w:sz="4" w:space="0" w:color="auto"/>
            </w:tcBorders>
            <w:shd w:val="clear" w:color="auto" w:fill="auto"/>
          </w:tcPr>
          <w:p w:rsidR="0011690B" w:rsidRPr="00752505" w:rsidRDefault="009D625F" w:rsidP="0011690B">
            <w:pPr>
              <w:pStyle w:val="Corpsdetexte"/>
              <w:keepNext/>
              <w:tabs>
                <w:tab w:val="left" w:pos="565"/>
                <w:tab w:val="left" w:pos="5670"/>
                <w:tab w:val="left" w:pos="7088"/>
                <w:tab w:val="left" w:pos="8505"/>
              </w:tabs>
              <w:spacing w:before="60" w:after="60"/>
              <w:ind w:left="425"/>
              <w:rPr>
                <w:sz w:val="18"/>
                <w:szCs w:val="18"/>
              </w:rPr>
            </w:pPr>
            <w:sdt>
              <w:sdtPr>
                <w:rPr>
                  <w:b/>
                  <w:szCs w:val="18"/>
                </w:rPr>
                <w:id w:val="-1745105622"/>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szCs w:val="18"/>
              </w:rPr>
              <w:t xml:space="preserve"> </w:t>
            </w:r>
            <w:r w:rsidR="0011690B">
              <w:rPr>
                <w:sz w:val="18"/>
                <w:szCs w:val="18"/>
              </w:rPr>
              <w:t>Isolation thermique des murs extérieurs</w:t>
            </w:r>
            <w:r w:rsidR="0011690B" w:rsidRPr="00752505">
              <w:rPr>
                <w:sz w:val="18"/>
                <w:szCs w:val="18"/>
              </w:rPr>
              <w:t xml:space="preserve"> contenant des matériaux combustibles</w:t>
            </w:r>
          </w:p>
        </w:tc>
        <w:tc>
          <w:tcPr>
            <w:tcW w:w="992" w:type="dxa"/>
            <w:gridSpan w:val="2"/>
            <w:tcBorders>
              <w:left w:val="single" w:sz="4" w:space="0" w:color="auto"/>
              <w:bottom w:val="single" w:sz="4" w:space="0" w:color="auto"/>
              <w:right w:val="single" w:sz="4" w:space="0" w:color="auto"/>
            </w:tcBorders>
            <w:shd w:val="clear" w:color="auto" w:fill="auto"/>
            <w:vAlign w:val="center"/>
          </w:tcPr>
          <w:p w:rsidR="0011690B"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921570985"/>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11690B" w:rsidRPr="007757D7">
              <w:rPr>
                <w:b/>
                <w:szCs w:val="18"/>
              </w:rPr>
              <w:t xml:space="preserve"> </w:t>
            </w:r>
            <w:r w:rsidR="0011690B" w:rsidRPr="00752505">
              <w:rPr>
                <w:b/>
                <w:sz w:val="18"/>
                <w:szCs w:val="18"/>
              </w:rPr>
              <w:t>1</w:t>
            </w:r>
          </w:p>
        </w:tc>
        <w:tc>
          <w:tcPr>
            <w:tcW w:w="1561" w:type="dxa"/>
            <w:gridSpan w:val="2"/>
            <w:tcBorders>
              <w:left w:val="single" w:sz="4" w:space="0" w:color="auto"/>
              <w:bottom w:val="single" w:sz="4" w:space="0" w:color="auto"/>
            </w:tcBorders>
            <w:shd w:val="clear" w:color="auto" w:fill="auto"/>
            <w:vAlign w:val="center"/>
          </w:tcPr>
          <w:p w:rsidR="0011690B" w:rsidRPr="00752505" w:rsidRDefault="009D625F" w:rsidP="00D02987">
            <w:pPr>
              <w:pStyle w:val="Corpsdetexte"/>
              <w:keepNext/>
              <w:tabs>
                <w:tab w:val="left" w:pos="3402"/>
                <w:tab w:val="left" w:pos="5670"/>
                <w:tab w:val="left" w:pos="7088"/>
                <w:tab w:val="left" w:pos="8505"/>
              </w:tabs>
              <w:jc w:val="center"/>
              <w:rPr>
                <w:b/>
                <w:sz w:val="18"/>
                <w:szCs w:val="18"/>
              </w:rPr>
            </w:pPr>
            <w:sdt>
              <w:sdtPr>
                <w:rPr>
                  <w:b/>
                  <w:szCs w:val="18"/>
                </w:rPr>
                <w:id w:val="-883566369"/>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11690B" w:rsidRPr="00752505">
              <w:rPr>
                <w:b/>
                <w:sz w:val="18"/>
                <w:szCs w:val="18"/>
              </w:rPr>
              <w:t>2</w:t>
            </w:r>
          </w:p>
        </w:tc>
        <w:tc>
          <w:tcPr>
            <w:tcW w:w="1142" w:type="dxa"/>
            <w:gridSpan w:val="2"/>
            <w:shd w:val="clear" w:color="auto" w:fill="E7E6E6"/>
            <w:vAlign w:val="center"/>
          </w:tcPr>
          <w:p w:rsidR="0011690B" w:rsidRPr="00200B36" w:rsidRDefault="0011690B" w:rsidP="0011690B">
            <w:pPr>
              <w:pStyle w:val="Corpsdetexte"/>
              <w:keepNext/>
              <w:tabs>
                <w:tab w:val="left" w:pos="3402"/>
                <w:tab w:val="left" w:pos="5670"/>
                <w:tab w:val="left" w:pos="7088"/>
                <w:tab w:val="left" w:pos="8505"/>
              </w:tabs>
              <w:jc w:val="center"/>
              <w:rPr>
                <w:b/>
                <w:sz w:val="14"/>
                <w:szCs w:val="18"/>
              </w:rPr>
            </w:pPr>
            <w:r w:rsidRPr="00200B36">
              <w:rPr>
                <w:b/>
                <w:sz w:val="14"/>
                <w:szCs w:val="18"/>
              </w:rPr>
              <w:t>Interdit</w:t>
            </w:r>
          </w:p>
        </w:tc>
      </w:tr>
      <w:tr w:rsidR="0011690B" w:rsidRPr="001A24E6" w:rsidTr="00F25C3C">
        <w:trPr>
          <w:gridBefore w:val="1"/>
          <w:wBefore w:w="82" w:type="dxa"/>
          <w:trHeight w:val="182"/>
        </w:trPr>
        <w:tc>
          <w:tcPr>
            <w:tcW w:w="6529" w:type="dxa"/>
            <w:gridSpan w:val="2"/>
            <w:shd w:val="clear" w:color="auto" w:fill="auto"/>
          </w:tcPr>
          <w:p w:rsidR="0011690B" w:rsidRPr="00752505" w:rsidRDefault="009D625F" w:rsidP="0011690B">
            <w:pPr>
              <w:pStyle w:val="Corpsdetexte"/>
              <w:keepNext/>
              <w:tabs>
                <w:tab w:val="left" w:pos="565"/>
                <w:tab w:val="left" w:pos="5670"/>
                <w:tab w:val="left" w:pos="7088"/>
                <w:tab w:val="left" w:pos="8505"/>
              </w:tabs>
              <w:spacing w:before="60" w:after="60"/>
              <w:ind w:left="425"/>
              <w:rPr>
                <w:sz w:val="18"/>
                <w:szCs w:val="18"/>
              </w:rPr>
            </w:pPr>
            <w:sdt>
              <w:sdtPr>
                <w:rPr>
                  <w:b/>
                  <w:szCs w:val="18"/>
                </w:rPr>
                <w:id w:val="-943451147"/>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szCs w:val="18"/>
              </w:rPr>
              <w:t xml:space="preserve"> </w:t>
            </w:r>
            <w:r w:rsidR="0011690B" w:rsidRPr="00752505">
              <w:rPr>
                <w:sz w:val="18"/>
                <w:szCs w:val="18"/>
              </w:rPr>
              <w:t>Revêtements de façades contenant des matériaux combustibles</w:t>
            </w:r>
          </w:p>
        </w:tc>
        <w:tc>
          <w:tcPr>
            <w:tcW w:w="992" w:type="dxa"/>
            <w:gridSpan w:val="2"/>
            <w:shd w:val="clear" w:color="auto" w:fill="auto"/>
            <w:vAlign w:val="center"/>
          </w:tcPr>
          <w:p w:rsidR="0011690B"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97371372"/>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11690B" w:rsidRPr="007757D7">
              <w:rPr>
                <w:b/>
                <w:szCs w:val="18"/>
              </w:rPr>
              <w:t xml:space="preserve"> </w:t>
            </w:r>
            <w:r w:rsidR="0011690B" w:rsidRPr="00752505">
              <w:rPr>
                <w:b/>
                <w:sz w:val="18"/>
                <w:szCs w:val="18"/>
              </w:rPr>
              <w:t>1</w:t>
            </w:r>
          </w:p>
        </w:tc>
        <w:tc>
          <w:tcPr>
            <w:tcW w:w="1561" w:type="dxa"/>
            <w:gridSpan w:val="2"/>
            <w:tcBorders>
              <w:top w:val="single" w:sz="4" w:space="0" w:color="auto"/>
            </w:tcBorders>
            <w:shd w:val="clear" w:color="auto" w:fill="auto"/>
            <w:vAlign w:val="center"/>
          </w:tcPr>
          <w:p w:rsidR="0011690B"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1556579477"/>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11690B" w:rsidRPr="00752505">
              <w:rPr>
                <w:b/>
                <w:sz w:val="18"/>
                <w:szCs w:val="18"/>
              </w:rPr>
              <w:t>2</w:t>
            </w:r>
          </w:p>
        </w:tc>
        <w:tc>
          <w:tcPr>
            <w:tcW w:w="1142" w:type="dxa"/>
            <w:gridSpan w:val="2"/>
            <w:shd w:val="clear" w:color="auto" w:fill="E7E6E6"/>
            <w:vAlign w:val="center"/>
          </w:tcPr>
          <w:p w:rsidR="0011690B" w:rsidRPr="00200B36" w:rsidRDefault="0011690B" w:rsidP="0011690B">
            <w:pPr>
              <w:pStyle w:val="Corpsdetexte"/>
              <w:keepNext/>
              <w:tabs>
                <w:tab w:val="left" w:pos="3402"/>
                <w:tab w:val="left" w:pos="5670"/>
                <w:tab w:val="left" w:pos="7088"/>
                <w:tab w:val="left" w:pos="8505"/>
              </w:tabs>
              <w:jc w:val="center"/>
              <w:rPr>
                <w:b/>
                <w:sz w:val="14"/>
                <w:szCs w:val="18"/>
              </w:rPr>
            </w:pPr>
            <w:r w:rsidRPr="00200B36">
              <w:rPr>
                <w:b/>
                <w:sz w:val="14"/>
                <w:szCs w:val="18"/>
              </w:rPr>
              <w:t>Interdit</w:t>
            </w:r>
          </w:p>
        </w:tc>
      </w:tr>
      <w:tr w:rsidR="00D53726" w:rsidRPr="001A24E6" w:rsidTr="00F25C3C">
        <w:trPr>
          <w:gridBefore w:val="1"/>
          <w:wBefore w:w="82" w:type="dxa"/>
          <w:trHeight w:val="182"/>
        </w:trPr>
        <w:tc>
          <w:tcPr>
            <w:tcW w:w="6529" w:type="dxa"/>
            <w:gridSpan w:val="2"/>
            <w:shd w:val="clear" w:color="auto" w:fill="auto"/>
          </w:tcPr>
          <w:p w:rsidR="00D53726" w:rsidRPr="00752505" w:rsidRDefault="009D625F" w:rsidP="0011690B">
            <w:pPr>
              <w:pStyle w:val="Corpsdetexte"/>
              <w:keepNext/>
              <w:tabs>
                <w:tab w:val="left" w:pos="565"/>
                <w:tab w:val="left" w:pos="5670"/>
                <w:tab w:val="left" w:pos="7088"/>
                <w:tab w:val="left" w:pos="8505"/>
              </w:tabs>
              <w:spacing w:before="60" w:after="60"/>
              <w:ind w:left="425"/>
              <w:rPr>
                <w:sz w:val="18"/>
                <w:szCs w:val="18"/>
              </w:rPr>
            </w:pPr>
            <w:sdt>
              <w:sdtPr>
                <w:rPr>
                  <w:b/>
                  <w:szCs w:val="18"/>
                </w:rPr>
                <w:id w:val="-146288481"/>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szCs w:val="18"/>
              </w:rPr>
              <w:t xml:space="preserve"> </w:t>
            </w:r>
            <w:r w:rsidR="00D53726" w:rsidRPr="00752505">
              <w:rPr>
                <w:sz w:val="18"/>
                <w:szCs w:val="18"/>
              </w:rPr>
              <w:t>Systèmes porteurs contenant des éléments combustibles</w:t>
            </w:r>
          </w:p>
        </w:tc>
        <w:tc>
          <w:tcPr>
            <w:tcW w:w="992"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241647028"/>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1</w:t>
            </w:r>
          </w:p>
        </w:tc>
        <w:tc>
          <w:tcPr>
            <w:tcW w:w="1561" w:type="dxa"/>
            <w:gridSpan w:val="2"/>
            <w:shd w:val="clear" w:color="auto" w:fill="auto"/>
            <w:vAlign w:val="center"/>
          </w:tcPr>
          <w:p w:rsidR="00D53726" w:rsidRPr="00752505" w:rsidRDefault="009D625F" w:rsidP="00865ED0">
            <w:pPr>
              <w:pStyle w:val="Corpsdetexte"/>
              <w:keepNext/>
              <w:tabs>
                <w:tab w:val="left" w:pos="3402"/>
                <w:tab w:val="left" w:pos="5670"/>
                <w:tab w:val="left" w:pos="7088"/>
                <w:tab w:val="left" w:pos="8505"/>
              </w:tabs>
              <w:jc w:val="center"/>
              <w:rPr>
                <w:b/>
                <w:sz w:val="18"/>
                <w:szCs w:val="18"/>
              </w:rPr>
            </w:pPr>
            <w:sdt>
              <w:sdtPr>
                <w:rPr>
                  <w:b/>
                  <w:szCs w:val="18"/>
                </w:rPr>
                <w:id w:val="-1335992189"/>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2</w:t>
            </w:r>
          </w:p>
        </w:tc>
        <w:tc>
          <w:tcPr>
            <w:tcW w:w="1142" w:type="dxa"/>
            <w:gridSpan w:val="2"/>
            <w:vMerge w:val="restart"/>
            <w:shd w:val="clear" w:color="auto" w:fill="E7E6E6"/>
            <w:vAlign w:val="center"/>
          </w:tcPr>
          <w:p w:rsidR="00D53726" w:rsidRPr="00D53726" w:rsidRDefault="00D53726" w:rsidP="0011690B">
            <w:pPr>
              <w:pStyle w:val="Corpsdetexte"/>
              <w:keepNext/>
              <w:tabs>
                <w:tab w:val="left" w:pos="3402"/>
                <w:tab w:val="left" w:pos="5670"/>
                <w:tab w:val="left" w:pos="7088"/>
                <w:tab w:val="left" w:pos="8505"/>
              </w:tabs>
              <w:jc w:val="center"/>
              <w:rPr>
                <w:b/>
                <w:sz w:val="14"/>
                <w:szCs w:val="18"/>
              </w:rPr>
            </w:pPr>
            <w:r w:rsidRPr="00D53726">
              <w:rPr>
                <w:b/>
                <w:sz w:val="14"/>
                <w:szCs w:val="18"/>
              </w:rPr>
              <w:t>Compétence ECA</w:t>
            </w:r>
          </w:p>
        </w:tc>
      </w:tr>
      <w:tr w:rsidR="00D53726" w:rsidRPr="001A24E6" w:rsidTr="00F25C3C">
        <w:trPr>
          <w:gridBefore w:val="1"/>
          <w:wBefore w:w="82" w:type="dxa"/>
          <w:trHeight w:val="182"/>
        </w:trPr>
        <w:tc>
          <w:tcPr>
            <w:tcW w:w="6529" w:type="dxa"/>
            <w:gridSpan w:val="2"/>
            <w:shd w:val="clear" w:color="auto" w:fill="auto"/>
          </w:tcPr>
          <w:p w:rsidR="00D53726" w:rsidRPr="00752505" w:rsidRDefault="009D625F" w:rsidP="0011690B">
            <w:pPr>
              <w:pStyle w:val="Corpsdetexte"/>
              <w:keepNext/>
              <w:tabs>
                <w:tab w:val="left" w:pos="565"/>
                <w:tab w:val="left" w:pos="5670"/>
                <w:tab w:val="left" w:pos="7088"/>
                <w:tab w:val="left" w:pos="8505"/>
              </w:tabs>
              <w:spacing w:before="60" w:after="60"/>
              <w:ind w:left="425"/>
              <w:rPr>
                <w:sz w:val="18"/>
                <w:szCs w:val="18"/>
              </w:rPr>
            </w:pPr>
            <w:sdt>
              <w:sdtPr>
                <w:rPr>
                  <w:b/>
                  <w:szCs w:val="18"/>
                </w:rPr>
                <w:id w:val="-634564296"/>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szCs w:val="18"/>
              </w:rPr>
              <w:t xml:space="preserve"> </w:t>
            </w:r>
            <w:r w:rsidR="00D53726" w:rsidRPr="00752505">
              <w:rPr>
                <w:sz w:val="18"/>
                <w:szCs w:val="18"/>
              </w:rPr>
              <w:t>Système porteur ou compartimentage coupe-feu avec enduit de protection ou peinture intumescente</w:t>
            </w:r>
          </w:p>
        </w:tc>
        <w:tc>
          <w:tcPr>
            <w:tcW w:w="992"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1133286368"/>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2</w:t>
            </w:r>
          </w:p>
        </w:tc>
        <w:tc>
          <w:tcPr>
            <w:tcW w:w="1561"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930729126"/>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D53726" w:rsidRPr="00752505">
              <w:rPr>
                <w:b/>
                <w:sz w:val="18"/>
                <w:szCs w:val="18"/>
              </w:rPr>
              <w:t>2</w:t>
            </w:r>
          </w:p>
        </w:tc>
        <w:tc>
          <w:tcPr>
            <w:tcW w:w="1142" w:type="dxa"/>
            <w:gridSpan w:val="2"/>
            <w:vMerge/>
            <w:shd w:val="clear" w:color="auto" w:fill="E7E6E6"/>
            <w:vAlign w:val="center"/>
          </w:tcPr>
          <w:p w:rsidR="00D53726" w:rsidRPr="00752505" w:rsidRDefault="00D53726" w:rsidP="0011690B">
            <w:pPr>
              <w:pStyle w:val="Corpsdetexte"/>
              <w:keepNext/>
              <w:tabs>
                <w:tab w:val="left" w:pos="3402"/>
                <w:tab w:val="left" w:pos="5670"/>
                <w:tab w:val="left" w:pos="7088"/>
                <w:tab w:val="left" w:pos="8505"/>
              </w:tabs>
              <w:jc w:val="center"/>
              <w:rPr>
                <w:b/>
                <w:sz w:val="18"/>
                <w:szCs w:val="18"/>
              </w:rPr>
            </w:pPr>
          </w:p>
        </w:tc>
      </w:tr>
      <w:tr w:rsidR="00D53726" w:rsidRPr="001A24E6" w:rsidTr="00F25C3C">
        <w:trPr>
          <w:gridBefore w:val="1"/>
          <w:wBefore w:w="82" w:type="dxa"/>
          <w:trHeight w:val="182"/>
        </w:trPr>
        <w:tc>
          <w:tcPr>
            <w:tcW w:w="6529" w:type="dxa"/>
            <w:gridSpan w:val="2"/>
            <w:shd w:val="clear" w:color="auto" w:fill="auto"/>
          </w:tcPr>
          <w:p w:rsidR="00D53726" w:rsidRPr="00752505" w:rsidRDefault="009D625F" w:rsidP="00865ED0">
            <w:pPr>
              <w:pStyle w:val="Corpsdetexte"/>
              <w:keepNext/>
              <w:tabs>
                <w:tab w:val="left" w:pos="565"/>
                <w:tab w:val="left" w:pos="5670"/>
                <w:tab w:val="left" w:pos="7088"/>
                <w:tab w:val="left" w:pos="8505"/>
              </w:tabs>
              <w:spacing w:before="60" w:after="60"/>
              <w:ind w:left="425"/>
              <w:rPr>
                <w:sz w:val="18"/>
                <w:szCs w:val="18"/>
              </w:rPr>
            </w:pPr>
            <w:sdt>
              <w:sdtPr>
                <w:rPr>
                  <w:b/>
                  <w:szCs w:val="18"/>
                </w:rPr>
                <w:id w:val="456075706"/>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szCs w:val="18"/>
              </w:rPr>
              <w:t xml:space="preserve"> </w:t>
            </w:r>
            <w:r w:rsidR="00D53726" w:rsidRPr="00752505">
              <w:rPr>
                <w:sz w:val="18"/>
                <w:szCs w:val="18"/>
              </w:rPr>
              <w:t>Cours intérieures couvertes</w:t>
            </w:r>
          </w:p>
        </w:tc>
        <w:tc>
          <w:tcPr>
            <w:tcW w:w="992"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1520439398"/>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2</w:t>
            </w:r>
          </w:p>
        </w:tc>
        <w:tc>
          <w:tcPr>
            <w:tcW w:w="1561"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1119498520"/>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3</w:t>
            </w:r>
          </w:p>
        </w:tc>
        <w:tc>
          <w:tcPr>
            <w:tcW w:w="1142" w:type="dxa"/>
            <w:gridSpan w:val="2"/>
            <w:vMerge/>
            <w:shd w:val="clear" w:color="auto" w:fill="E7E6E6"/>
            <w:vAlign w:val="center"/>
          </w:tcPr>
          <w:p w:rsidR="00D53726" w:rsidRPr="00752505" w:rsidRDefault="00D53726" w:rsidP="0011690B">
            <w:pPr>
              <w:pStyle w:val="Corpsdetexte"/>
              <w:keepNext/>
              <w:tabs>
                <w:tab w:val="left" w:pos="3402"/>
                <w:tab w:val="left" w:pos="5670"/>
                <w:tab w:val="left" w:pos="7088"/>
                <w:tab w:val="left" w:pos="8505"/>
              </w:tabs>
              <w:jc w:val="center"/>
              <w:rPr>
                <w:b/>
                <w:sz w:val="18"/>
                <w:szCs w:val="18"/>
              </w:rPr>
            </w:pPr>
          </w:p>
        </w:tc>
      </w:tr>
      <w:tr w:rsidR="00D53726" w:rsidRPr="001A24E6" w:rsidTr="00F25C3C">
        <w:trPr>
          <w:gridBefore w:val="1"/>
          <w:wBefore w:w="82" w:type="dxa"/>
          <w:trHeight w:val="182"/>
        </w:trPr>
        <w:tc>
          <w:tcPr>
            <w:tcW w:w="6529" w:type="dxa"/>
            <w:gridSpan w:val="2"/>
            <w:shd w:val="clear" w:color="auto" w:fill="auto"/>
          </w:tcPr>
          <w:p w:rsidR="00D53726" w:rsidRPr="00752505" w:rsidRDefault="009D625F" w:rsidP="00865ED0">
            <w:pPr>
              <w:pStyle w:val="Corpsdetexte"/>
              <w:keepNext/>
              <w:tabs>
                <w:tab w:val="left" w:pos="565"/>
                <w:tab w:val="left" w:pos="5670"/>
                <w:tab w:val="left" w:pos="7088"/>
                <w:tab w:val="left" w:pos="8505"/>
              </w:tabs>
              <w:spacing w:before="60" w:after="60"/>
              <w:ind w:left="425"/>
              <w:rPr>
                <w:sz w:val="18"/>
                <w:szCs w:val="18"/>
              </w:rPr>
            </w:pPr>
            <w:sdt>
              <w:sdtPr>
                <w:rPr>
                  <w:b/>
                  <w:szCs w:val="18"/>
                </w:rPr>
                <w:id w:val="310832735"/>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szCs w:val="18"/>
              </w:rPr>
              <w:t xml:space="preserve"> </w:t>
            </w:r>
            <w:r w:rsidR="00D53726" w:rsidRPr="00752505">
              <w:rPr>
                <w:sz w:val="18"/>
                <w:szCs w:val="18"/>
              </w:rPr>
              <w:t>Façades double peau</w:t>
            </w:r>
          </w:p>
        </w:tc>
        <w:tc>
          <w:tcPr>
            <w:tcW w:w="992"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1617180242"/>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Pr>
                <w:b/>
                <w:sz w:val="18"/>
                <w:szCs w:val="18"/>
              </w:rPr>
              <w:t xml:space="preserve"> </w:t>
            </w:r>
            <w:r w:rsidR="00D53726" w:rsidRPr="00752505">
              <w:rPr>
                <w:b/>
                <w:sz w:val="18"/>
                <w:szCs w:val="18"/>
              </w:rPr>
              <w:t>2</w:t>
            </w:r>
          </w:p>
        </w:tc>
        <w:tc>
          <w:tcPr>
            <w:tcW w:w="1561"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974917463"/>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Cs w:val="18"/>
              </w:rPr>
              <w:t xml:space="preserve"> </w:t>
            </w:r>
            <w:r w:rsidR="00D53726" w:rsidRPr="00752505">
              <w:rPr>
                <w:b/>
                <w:sz w:val="18"/>
                <w:szCs w:val="18"/>
              </w:rPr>
              <w:t>3</w:t>
            </w:r>
          </w:p>
        </w:tc>
        <w:tc>
          <w:tcPr>
            <w:tcW w:w="1142" w:type="dxa"/>
            <w:gridSpan w:val="2"/>
            <w:vMerge/>
            <w:shd w:val="clear" w:color="auto" w:fill="E7E6E6"/>
            <w:vAlign w:val="center"/>
          </w:tcPr>
          <w:p w:rsidR="00D53726" w:rsidRPr="00752505" w:rsidRDefault="00D53726" w:rsidP="0011690B">
            <w:pPr>
              <w:pStyle w:val="Corpsdetexte"/>
              <w:keepNext/>
              <w:tabs>
                <w:tab w:val="left" w:pos="3402"/>
                <w:tab w:val="left" w:pos="5670"/>
                <w:tab w:val="left" w:pos="7088"/>
                <w:tab w:val="left" w:pos="8505"/>
              </w:tabs>
              <w:jc w:val="center"/>
              <w:rPr>
                <w:b/>
                <w:sz w:val="18"/>
                <w:szCs w:val="18"/>
              </w:rPr>
            </w:pPr>
          </w:p>
        </w:tc>
      </w:tr>
      <w:tr w:rsidR="00D53726" w:rsidRPr="001A24E6" w:rsidTr="00F25C3C">
        <w:trPr>
          <w:gridBefore w:val="1"/>
          <w:wBefore w:w="82" w:type="dxa"/>
          <w:trHeight w:val="182"/>
        </w:trPr>
        <w:tc>
          <w:tcPr>
            <w:tcW w:w="6529" w:type="dxa"/>
            <w:gridSpan w:val="2"/>
            <w:shd w:val="clear" w:color="auto" w:fill="auto"/>
          </w:tcPr>
          <w:p w:rsidR="00D53726" w:rsidRPr="00752505" w:rsidRDefault="009D625F" w:rsidP="0011690B">
            <w:pPr>
              <w:pStyle w:val="Corpsdetexte"/>
              <w:keepNext/>
              <w:tabs>
                <w:tab w:val="left" w:pos="565"/>
                <w:tab w:val="left" w:pos="5670"/>
                <w:tab w:val="left" w:pos="7088"/>
                <w:tab w:val="left" w:pos="8505"/>
              </w:tabs>
              <w:spacing w:before="60" w:after="60"/>
              <w:ind w:left="425"/>
              <w:rPr>
                <w:sz w:val="18"/>
                <w:szCs w:val="18"/>
              </w:rPr>
            </w:pPr>
            <w:sdt>
              <w:sdtPr>
                <w:rPr>
                  <w:b/>
                  <w:szCs w:val="18"/>
                </w:rPr>
                <w:id w:val="667528135"/>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szCs w:val="18"/>
              </w:rPr>
              <w:t xml:space="preserve"> </w:t>
            </w:r>
            <w:r w:rsidR="00D53726" w:rsidRPr="00752505">
              <w:rPr>
                <w:sz w:val="18"/>
                <w:szCs w:val="18"/>
              </w:rPr>
              <w:t>Total cumulé des compartiments coupe-feu &gt; 12 000 m</w:t>
            </w:r>
            <w:r w:rsidR="00D53726" w:rsidRPr="00752505">
              <w:rPr>
                <w:sz w:val="18"/>
                <w:szCs w:val="18"/>
                <w:vertAlign w:val="superscript"/>
              </w:rPr>
              <w:t>2</w:t>
            </w:r>
          </w:p>
        </w:tc>
        <w:tc>
          <w:tcPr>
            <w:tcW w:w="992"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835888868"/>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2</w:t>
            </w:r>
          </w:p>
        </w:tc>
        <w:tc>
          <w:tcPr>
            <w:tcW w:w="1561" w:type="dxa"/>
            <w:gridSpan w:val="2"/>
            <w:shd w:val="clear" w:color="auto" w:fill="auto"/>
            <w:vAlign w:val="center"/>
          </w:tcPr>
          <w:p w:rsidR="00D53726" w:rsidRPr="00752505" w:rsidRDefault="009D625F" w:rsidP="0011690B">
            <w:pPr>
              <w:pStyle w:val="Corpsdetexte"/>
              <w:keepNext/>
              <w:tabs>
                <w:tab w:val="left" w:pos="3402"/>
                <w:tab w:val="left" w:pos="5670"/>
                <w:tab w:val="left" w:pos="7088"/>
                <w:tab w:val="left" w:pos="8505"/>
              </w:tabs>
              <w:jc w:val="center"/>
              <w:rPr>
                <w:b/>
                <w:sz w:val="18"/>
                <w:szCs w:val="18"/>
              </w:rPr>
            </w:pPr>
            <w:sdt>
              <w:sdtPr>
                <w:rPr>
                  <w:b/>
                  <w:szCs w:val="18"/>
                </w:rPr>
                <w:id w:val="-16006156"/>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D53726" w:rsidRPr="007757D7">
              <w:rPr>
                <w:b/>
                <w:szCs w:val="18"/>
              </w:rPr>
              <w:t xml:space="preserve"> </w:t>
            </w:r>
            <w:r w:rsidR="00D53726" w:rsidRPr="00752505">
              <w:rPr>
                <w:b/>
                <w:sz w:val="18"/>
                <w:szCs w:val="18"/>
              </w:rPr>
              <w:t>3</w:t>
            </w:r>
          </w:p>
        </w:tc>
        <w:tc>
          <w:tcPr>
            <w:tcW w:w="1142" w:type="dxa"/>
            <w:gridSpan w:val="2"/>
            <w:vMerge/>
            <w:shd w:val="clear" w:color="auto" w:fill="E7E6E6"/>
            <w:vAlign w:val="center"/>
          </w:tcPr>
          <w:p w:rsidR="00D53726" w:rsidRPr="00752505" w:rsidRDefault="00D53726" w:rsidP="0011690B">
            <w:pPr>
              <w:pStyle w:val="Corpsdetexte"/>
              <w:keepNext/>
              <w:tabs>
                <w:tab w:val="left" w:pos="3402"/>
                <w:tab w:val="left" w:pos="5670"/>
                <w:tab w:val="left" w:pos="7088"/>
                <w:tab w:val="left" w:pos="8505"/>
              </w:tabs>
              <w:jc w:val="center"/>
              <w:rPr>
                <w:b/>
                <w:sz w:val="18"/>
                <w:szCs w:val="18"/>
              </w:rPr>
            </w:pPr>
          </w:p>
        </w:tc>
      </w:tr>
    </w:tbl>
    <w:p w:rsidR="00D53726" w:rsidRDefault="00D53726">
      <w:pPr>
        <w:pStyle w:val="Corpsdetexte"/>
        <w:keepNext/>
        <w:tabs>
          <w:tab w:val="left" w:pos="3402"/>
          <w:tab w:val="left" w:pos="5670"/>
          <w:tab w:val="left" w:pos="7088"/>
          <w:tab w:val="left" w:pos="8505"/>
        </w:tabs>
        <w:rPr>
          <w:i/>
          <w:sz w:val="18"/>
          <w:szCs w:val="18"/>
        </w:rPr>
      </w:pPr>
      <w:r>
        <w:rPr>
          <w:i/>
          <w:sz w:val="18"/>
          <w:szCs w:val="18"/>
        </w:rPr>
        <w:t>*</w:t>
      </w:r>
      <w:r w:rsidRPr="00463439">
        <w:rPr>
          <w:i/>
          <w:sz w:val="18"/>
          <w:szCs w:val="18"/>
        </w:rPr>
        <w:t xml:space="preserve">Le degré d'assurance qualité sera </w:t>
      </w:r>
      <w:r>
        <w:rPr>
          <w:i/>
          <w:sz w:val="18"/>
          <w:szCs w:val="18"/>
        </w:rPr>
        <w:t xml:space="preserve">spécifiquement </w:t>
      </w:r>
      <w:r w:rsidRPr="00463439">
        <w:rPr>
          <w:i/>
          <w:sz w:val="18"/>
          <w:szCs w:val="18"/>
        </w:rPr>
        <w:t>fixé par l</w:t>
      </w:r>
      <w:r>
        <w:rPr>
          <w:i/>
          <w:sz w:val="18"/>
          <w:szCs w:val="18"/>
        </w:rPr>
        <w:t>a commune.</w:t>
      </w:r>
    </w:p>
    <w:p w:rsidR="008462C7" w:rsidRDefault="008462C7">
      <w:pPr>
        <w:pStyle w:val="Corpsdetexte"/>
        <w:keepNext/>
        <w:tabs>
          <w:tab w:val="left" w:pos="3402"/>
          <w:tab w:val="left" w:pos="5670"/>
          <w:tab w:val="left" w:pos="7088"/>
          <w:tab w:val="left" w:pos="8505"/>
        </w:tabs>
        <w:rPr>
          <w:b/>
        </w:rPr>
      </w:pPr>
    </w:p>
    <w:p w:rsidR="007004EE" w:rsidRDefault="00554269" w:rsidP="007004EE">
      <w:pPr>
        <w:pStyle w:val="Corpsdetexte"/>
        <w:keepNext/>
        <w:tabs>
          <w:tab w:val="left" w:pos="3402"/>
          <w:tab w:val="left" w:pos="5670"/>
          <w:tab w:val="left" w:pos="7088"/>
          <w:tab w:val="left" w:pos="8505"/>
        </w:tabs>
        <w:spacing w:before="0"/>
        <w:rPr>
          <w:b/>
          <w:sz w:val="16"/>
          <w:szCs w:val="16"/>
        </w:rPr>
      </w:pPr>
      <w:r w:rsidRPr="00CC6F9E">
        <w:rPr>
          <w:b/>
          <w:sz w:val="24"/>
          <w:szCs w:val="24"/>
        </w:rPr>
        <w:t>Degré d'Assurance Qualité estimé</w:t>
      </w:r>
      <w:r w:rsidR="007004EE">
        <w:rPr>
          <w:b/>
          <w:sz w:val="24"/>
          <w:szCs w:val="24"/>
        </w:rPr>
        <w:t xml:space="preserve"> pour le bâtiment</w:t>
      </w:r>
      <w:r w:rsidRPr="00CC6F9E">
        <w:rPr>
          <w:b/>
          <w:sz w:val="24"/>
          <w:szCs w:val="24"/>
        </w:rPr>
        <w:t xml:space="preserve"> </w:t>
      </w:r>
      <w:r w:rsidR="007004EE" w:rsidRPr="007004EE">
        <w:rPr>
          <w:b/>
          <w:sz w:val="16"/>
          <w:szCs w:val="16"/>
        </w:rPr>
        <w:t>(identifier le degré d'assurance qualit</w:t>
      </w:r>
      <w:r w:rsidR="007F1718">
        <w:rPr>
          <w:b/>
          <w:sz w:val="16"/>
          <w:szCs w:val="16"/>
        </w:rPr>
        <w:t>é le plus élevé coché dans le</w:t>
      </w:r>
      <w:r w:rsidR="00C90DC4">
        <w:rPr>
          <w:b/>
          <w:sz w:val="16"/>
          <w:szCs w:val="16"/>
        </w:rPr>
        <w:t>s</w:t>
      </w:r>
      <w:r w:rsidR="007004EE" w:rsidRPr="007004EE">
        <w:rPr>
          <w:b/>
          <w:sz w:val="16"/>
          <w:szCs w:val="16"/>
        </w:rPr>
        <w:t xml:space="preserve"> tableau</w:t>
      </w:r>
      <w:r w:rsidR="00C90DC4">
        <w:rPr>
          <w:b/>
          <w:sz w:val="16"/>
          <w:szCs w:val="16"/>
        </w:rPr>
        <w:t>x</w:t>
      </w:r>
      <w:r w:rsidR="007004EE" w:rsidRPr="007004EE">
        <w:rPr>
          <w:b/>
          <w:sz w:val="16"/>
          <w:szCs w:val="16"/>
        </w:rPr>
        <w:t xml:space="preserve"> précédent</w:t>
      </w:r>
      <w:r w:rsidR="00C90DC4">
        <w:rPr>
          <w:b/>
          <w:sz w:val="16"/>
          <w:szCs w:val="16"/>
        </w:rPr>
        <w:t>s</w:t>
      </w:r>
      <w:r w:rsidR="007004EE" w:rsidRPr="007004EE">
        <w:rPr>
          <w:b/>
          <w:sz w:val="16"/>
          <w:szCs w:val="16"/>
        </w:rPr>
        <w:t>)</w:t>
      </w:r>
      <w:r w:rsidR="007004EE">
        <w:rPr>
          <w:b/>
          <w:sz w:val="16"/>
          <w:szCs w:val="16"/>
        </w:rPr>
        <w:t xml:space="preserve"> :</w:t>
      </w:r>
    </w:p>
    <w:p w:rsidR="009D539E" w:rsidRDefault="009D539E" w:rsidP="007004EE">
      <w:pPr>
        <w:pStyle w:val="Corpsdetexte"/>
        <w:keepNext/>
        <w:tabs>
          <w:tab w:val="left" w:pos="3402"/>
          <w:tab w:val="left" w:pos="5670"/>
          <w:tab w:val="left" w:pos="7088"/>
          <w:tab w:val="left" w:pos="8505"/>
        </w:tabs>
        <w:spacing w:before="0"/>
        <w:rPr>
          <w:b/>
          <w:sz w:val="16"/>
          <w:szCs w:val="16"/>
        </w:rPr>
      </w:pPr>
      <w:r>
        <w:rPr>
          <w:b/>
          <w:sz w:val="16"/>
          <w:szCs w:val="16"/>
        </w:rPr>
        <w:tab/>
      </w:r>
      <w:r>
        <w:rPr>
          <w:b/>
          <w:sz w:val="16"/>
          <w:szCs w:val="16"/>
        </w:rPr>
        <w:object w:dxaOrig="225" w:dyaOrig="225">
          <v:shape id="_x0000_i1171" type="#_x0000_t75" style="width:57pt;height:23.25pt" o:ole="">
            <v:imagedata r:id="rId64" o:title=""/>
          </v:shape>
          <w:control r:id="rId65" w:name="TextBox31" w:shapeid="_x0000_i1171"/>
        </w:object>
      </w:r>
    </w:p>
    <w:p w:rsidR="00822541" w:rsidRDefault="00822541" w:rsidP="007004EE">
      <w:pPr>
        <w:pStyle w:val="Corpsdetexte"/>
        <w:keepNext/>
        <w:tabs>
          <w:tab w:val="left" w:pos="3402"/>
          <w:tab w:val="left" w:pos="5670"/>
          <w:tab w:val="left" w:pos="7088"/>
          <w:tab w:val="left" w:pos="8505"/>
        </w:tabs>
        <w:spacing w:before="0"/>
        <w:rPr>
          <w:b/>
          <w:sz w:val="16"/>
          <w:szCs w:val="16"/>
        </w:rPr>
      </w:pPr>
    </w:p>
    <w:p w:rsidR="00F25C3C" w:rsidRPr="007004EE" w:rsidRDefault="00F25C3C" w:rsidP="007004EE">
      <w:pPr>
        <w:pStyle w:val="Corpsdetexte"/>
        <w:keepNext/>
        <w:tabs>
          <w:tab w:val="left" w:pos="3402"/>
          <w:tab w:val="left" w:pos="5670"/>
          <w:tab w:val="left" w:pos="7088"/>
          <w:tab w:val="left" w:pos="8505"/>
        </w:tabs>
        <w:spacing w:before="0"/>
        <w:rPr>
          <w:b/>
          <w:sz w:val="16"/>
          <w:szCs w:val="16"/>
        </w:rPr>
      </w:pPr>
    </w:p>
    <w:p w:rsidR="00766265" w:rsidRDefault="00E27431" w:rsidP="00766265">
      <w:pPr>
        <w:pStyle w:val="Titre1"/>
        <w:pBdr>
          <w:bottom w:val="single" w:sz="4" w:space="1" w:color="auto"/>
        </w:pBdr>
        <w:spacing w:before="0"/>
        <w:rPr>
          <w:snapToGrid w:val="0"/>
        </w:rPr>
      </w:pPr>
      <w:r>
        <w:rPr>
          <w:snapToGrid w:val="0"/>
        </w:rPr>
        <w:t>4. DÉ</w:t>
      </w:r>
      <w:r w:rsidR="00766265">
        <w:rPr>
          <w:snapToGrid w:val="0"/>
        </w:rPr>
        <w:t>TERMINATION DU RESPON</w:t>
      </w:r>
      <w:r w:rsidR="00964D75">
        <w:rPr>
          <w:snapToGrid w:val="0"/>
        </w:rPr>
        <w:t>S</w:t>
      </w:r>
      <w:r w:rsidR="00766265">
        <w:rPr>
          <w:snapToGrid w:val="0"/>
        </w:rPr>
        <w:t>ABLE D'ASSURANCE QUALITÉ</w:t>
      </w:r>
    </w:p>
    <w:p w:rsidR="00766265" w:rsidRDefault="00766265" w:rsidP="00766265"/>
    <w:p w:rsidR="005A4757" w:rsidRPr="00A40E56" w:rsidRDefault="00C90DC4" w:rsidP="005A4757">
      <w:pPr>
        <w:spacing w:before="120" w:after="120"/>
        <w:rPr>
          <w:b/>
          <w:sz w:val="16"/>
          <w:szCs w:val="16"/>
          <w:lang w:val="fr-CH"/>
        </w:rPr>
      </w:pPr>
      <w:r w:rsidRPr="00C90DC4">
        <w:rPr>
          <w:szCs w:val="26"/>
          <w:lang w:val="fr-CH"/>
        </w:rPr>
        <w:t>Nom et prénom du Responsable Assurance Qualité :</w:t>
      </w:r>
      <w:r>
        <w:rPr>
          <w:b/>
          <w:szCs w:val="26"/>
          <w:lang w:val="fr-CH"/>
        </w:rPr>
        <w:t xml:space="preserve"> </w:t>
      </w:r>
      <w:r>
        <w:rPr>
          <w:lang w:eastAsia="en-US"/>
        </w:rPr>
        <w:object w:dxaOrig="225" w:dyaOrig="225">
          <v:shape id="_x0000_i1173" type="#_x0000_t75" style="width:245.25pt;height:18pt" o:ole="">
            <v:imagedata r:id="rId66" o:title=""/>
          </v:shape>
          <w:control r:id="rId67" w:name="TextBox4111" w:shapeid="_x0000_i1173"/>
        </w:object>
      </w:r>
    </w:p>
    <w:p w:rsidR="00E606BA" w:rsidRDefault="005A4757" w:rsidP="00E606BA">
      <w:pPr>
        <w:spacing w:before="60"/>
        <w:rPr>
          <w:color w:val="E6E6FF"/>
          <w:shd w:val="clear" w:color="auto" w:fill="E6E6FF"/>
          <w:lang w:val="fr-CH"/>
        </w:rPr>
      </w:pPr>
      <w:r>
        <w:rPr>
          <w:lang w:eastAsia="en-US"/>
        </w:rPr>
        <w:t>Entreprise :</w:t>
      </w:r>
      <w:r w:rsidR="009D539E">
        <w:rPr>
          <w:lang w:eastAsia="en-US"/>
        </w:rPr>
        <w:t xml:space="preserve"> </w:t>
      </w:r>
      <w:r w:rsidR="008766D6">
        <w:rPr>
          <w:lang w:eastAsia="en-US"/>
        </w:rPr>
        <w:t xml:space="preserve"> </w:t>
      </w:r>
      <w:r w:rsidR="009D539E">
        <w:rPr>
          <w:lang w:eastAsia="en-US"/>
        </w:rPr>
        <w:object w:dxaOrig="225" w:dyaOrig="225">
          <v:shape id="_x0000_i1175" type="#_x0000_t75" style="width:153pt;height:18pt" o:ole="">
            <v:imagedata r:id="rId68" o:title=""/>
          </v:shape>
          <w:control r:id="rId69" w:name="TextBox41" w:shapeid="_x0000_i1175"/>
        </w:object>
      </w:r>
      <w:r w:rsidR="00E606BA">
        <w:rPr>
          <w:lang w:eastAsia="en-US"/>
        </w:rPr>
        <w:tab/>
      </w:r>
      <w:r>
        <w:rPr>
          <w:lang w:eastAsia="en-US"/>
        </w:rPr>
        <w:t xml:space="preserve">Adresse : </w:t>
      </w:r>
      <w:r w:rsidR="008766D6">
        <w:rPr>
          <w:lang w:eastAsia="en-US"/>
        </w:rPr>
        <w:tab/>
      </w:r>
      <w:r w:rsidR="009D539E">
        <w:rPr>
          <w:lang w:eastAsia="en-US"/>
        </w:rPr>
        <w:object w:dxaOrig="225" w:dyaOrig="225">
          <v:shape id="_x0000_i1177" type="#_x0000_t75" style="width:192.75pt;height:18pt" o:ole="">
            <v:imagedata r:id="rId70" o:title=""/>
          </v:shape>
          <w:control r:id="rId71" w:name="TextBox411" w:shapeid="_x0000_i1177"/>
        </w:object>
      </w:r>
    </w:p>
    <w:p w:rsidR="00E606BA" w:rsidRPr="00B03AAA" w:rsidRDefault="008766D6" w:rsidP="00E606BA">
      <w:pPr>
        <w:spacing w:before="60"/>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object w:dxaOrig="225" w:dyaOrig="225">
          <v:shape id="_x0000_i1179" type="#_x0000_t75" style="width:193.5pt;height:18pt" o:ole="">
            <v:imagedata r:id="rId72" o:title=""/>
          </v:shape>
          <w:control r:id="rId73" w:name="TextBox46" w:shapeid="_x0000_i1179"/>
        </w:object>
      </w:r>
    </w:p>
    <w:p w:rsidR="005A4757" w:rsidRPr="00B03AAA" w:rsidRDefault="005A4757" w:rsidP="005A4757">
      <w:pPr>
        <w:ind w:left="4484" w:firstLine="708"/>
        <w:rPr>
          <w:lang w:eastAsia="en-US"/>
        </w:rPr>
      </w:pPr>
    </w:p>
    <w:p w:rsidR="005A4757" w:rsidRPr="00790A14" w:rsidRDefault="00C90DC4" w:rsidP="005A4757">
      <w:pPr>
        <w:spacing w:before="60" w:after="60"/>
        <w:rPr>
          <w:lang w:eastAsia="en-US"/>
        </w:rPr>
      </w:pPr>
      <w:r>
        <w:rPr>
          <w:lang w:eastAsia="en-US"/>
        </w:rPr>
        <w:t>Téléphone</w:t>
      </w:r>
      <w:r w:rsidR="005A4757">
        <w:rPr>
          <w:lang w:eastAsia="en-US"/>
        </w:rPr>
        <w:t xml:space="preserve"> </w:t>
      </w:r>
      <w:r w:rsidR="005A4757" w:rsidRPr="00790A14">
        <w:rPr>
          <w:lang w:eastAsia="en-US"/>
        </w:rPr>
        <w:t>:</w:t>
      </w:r>
      <w:r>
        <w:rPr>
          <w:lang w:eastAsia="en-US"/>
        </w:rPr>
        <w:t xml:space="preserve"> </w:t>
      </w:r>
      <w:r w:rsidR="009D539E">
        <w:rPr>
          <w:lang w:eastAsia="en-US"/>
        </w:rPr>
        <w:object w:dxaOrig="225" w:dyaOrig="225">
          <v:shape id="_x0000_i1181" type="#_x0000_t75" style="width:153pt;height:18pt" o:ole="">
            <v:imagedata r:id="rId68" o:title=""/>
          </v:shape>
          <w:control r:id="rId74" w:name="TextBox42" w:shapeid="_x0000_i1181"/>
        </w:object>
      </w:r>
      <w:r w:rsidR="00E606BA">
        <w:rPr>
          <w:lang w:eastAsia="en-US"/>
        </w:rPr>
        <w:tab/>
      </w:r>
      <w:proofErr w:type="gramStart"/>
      <w:r>
        <w:rPr>
          <w:lang w:eastAsia="en-US"/>
        </w:rPr>
        <w:t>Courriel</w:t>
      </w:r>
      <w:r w:rsidR="005A4757">
        <w:rPr>
          <w:lang w:eastAsia="en-US"/>
        </w:rPr>
        <w:t>:</w:t>
      </w:r>
      <w:proofErr w:type="gramEnd"/>
      <w:r w:rsidR="005A4757">
        <w:rPr>
          <w:lang w:eastAsia="en-US"/>
        </w:rPr>
        <w:t xml:space="preserve"> </w:t>
      </w:r>
      <w:r w:rsidR="008766D6">
        <w:rPr>
          <w:lang w:eastAsia="en-US"/>
        </w:rPr>
        <w:tab/>
      </w:r>
      <w:r w:rsidR="009D539E">
        <w:rPr>
          <w:lang w:eastAsia="en-US"/>
        </w:rPr>
        <w:object w:dxaOrig="225" w:dyaOrig="225">
          <v:shape id="_x0000_i1183" type="#_x0000_t75" style="width:192.75pt;height:18pt" o:ole="">
            <v:imagedata r:id="rId70" o:title=""/>
          </v:shape>
          <w:control r:id="rId75" w:name="TextBox43" w:shapeid="_x0000_i1183"/>
        </w:object>
      </w:r>
    </w:p>
    <w:p w:rsidR="005A4757" w:rsidRDefault="005A4757" w:rsidP="005A4757">
      <w:pPr>
        <w:adjustRightInd w:val="0"/>
        <w:rPr>
          <w:rFonts w:ascii="ArialMT" w:hAnsi="ArialMT" w:cs="ArialMT"/>
          <w:sz w:val="22"/>
          <w:szCs w:val="22"/>
          <w:lang w:val="fr-CH"/>
        </w:rPr>
      </w:pPr>
    </w:p>
    <w:p w:rsidR="005A4757" w:rsidRDefault="005A4757" w:rsidP="00B54A87">
      <w:pPr>
        <w:adjustRightInd w:val="0"/>
        <w:rPr>
          <w:rFonts w:ascii="ArialMT" w:hAnsi="ArialMT" w:cs="ArialMT"/>
          <w:sz w:val="22"/>
          <w:szCs w:val="22"/>
          <w:lang w:val="fr-CH"/>
        </w:rPr>
      </w:pPr>
      <w:r>
        <w:rPr>
          <w:rFonts w:ascii="ArialMT" w:hAnsi="ArialMT" w:cs="ArialMT"/>
          <w:sz w:val="22"/>
          <w:szCs w:val="22"/>
          <w:lang w:val="fr-CH"/>
        </w:rPr>
        <w:t xml:space="preserve">Responsabilité : </w:t>
      </w:r>
      <w:sdt>
        <w:sdtPr>
          <w:rPr>
            <w:b/>
            <w:szCs w:val="18"/>
          </w:rPr>
          <w:id w:val="567306361"/>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rFonts w:ascii="ArialMT" w:hAnsi="ArialMT" w:cs="ArialMT"/>
          <w:sz w:val="24"/>
          <w:szCs w:val="22"/>
          <w:lang w:val="fr-CH"/>
        </w:rPr>
        <w:t xml:space="preserve"> </w:t>
      </w:r>
      <w:r w:rsidR="008766D6">
        <w:rPr>
          <w:rFonts w:ascii="ArialMT" w:hAnsi="ArialMT" w:cs="ArialMT"/>
          <w:sz w:val="22"/>
          <w:szCs w:val="22"/>
          <w:lang w:val="fr-CH"/>
        </w:rPr>
        <w:t>Totale</w:t>
      </w:r>
      <w:r w:rsidR="008766D6">
        <w:rPr>
          <w:rFonts w:ascii="ArialMT" w:hAnsi="ArialMT" w:cs="ArialMT"/>
          <w:sz w:val="22"/>
          <w:szCs w:val="22"/>
          <w:lang w:val="fr-CH"/>
        </w:rPr>
        <w:tab/>
      </w:r>
      <w:r>
        <w:rPr>
          <w:rFonts w:ascii="ArialMT" w:hAnsi="ArialMT" w:cs="ArialMT"/>
          <w:sz w:val="22"/>
          <w:szCs w:val="22"/>
          <w:lang w:val="fr-CH"/>
        </w:rPr>
        <w:tab/>
      </w:r>
      <w:sdt>
        <w:sdtPr>
          <w:rPr>
            <w:b/>
            <w:szCs w:val="18"/>
          </w:rPr>
          <w:id w:val="-678194630"/>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rFonts w:ascii="ArialMT" w:hAnsi="ArialMT" w:cs="ArialMT"/>
          <w:sz w:val="24"/>
          <w:szCs w:val="22"/>
          <w:lang w:val="fr-CH"/>
        </w:rPr>
        <w:t xml:space="preserve"> </w:t>
      </w:r>
      <w:r>
        <w:rPr>
          <w:rFonts w:ascii="ArialMT" w:hAnsi="ArialMT" w:cs="ArialMT"/>
          <w:sz w:val="22"/>
          <w:szCs w:val="22"/>
          <w:lang w:val="fr-CH"/>
        </w:rPr>
        <w:t>Phase projet/planification</w:t>
      </w:r>
      <w:r>
        <w:rPr>
          <w:rFonts w:ascii="ArialMT" w:hAnsi="ArialMT" w:cs="ArialMT"/>
          <w:sz w:val="22"/>
          <w:szCs w:val="22"/>
          <w:lang w:val="fr-CH"/>
        </w:rPr>
        <w:tab/>
      </w:r>
    </w:p>
    <w:p w:rsidR="005A4757" w:rsidRPr="009C566D" w:rsidRDefault="009C566D" w:rsidP="007F1718">
      <w:pPr>
        <w:adjustRightInd w:val="0"/>
        <w:ind w:left="3686" w:hanging="3686"/>
        <w:rPr>
          <w:rFonts w:ascii="ArialMT" w:hAnsi="ArialMT" w:cs="ArialMT"/>
          <w:sz w:val="16"/>
          <w:szCs w:val="16"/>
          <w:lang w:val="fr-CH"/>
        </w:rPr>
      </w:pPr>
      <w:r>
        <w:rPr>
          <w:rFonts w:ascii="ArialMT" w:hAnsi="ArialMT" w:cs="ArialMT"/>
          <w:sz w:val="22"/>
          <w:szCs w:val="22"/>
          <w:lang w:val="fr-CH"/>
        </w:rPr>
        <w:tab/>
      </w:r>
      <w:r w:rsidRPr="009C566D">
        <w:rPr>
          <w:rFonts w:ascii="ArialMT" w:hAnsi="ArialMT" w:cs="ArialMT"/>
          <w:sz w:val="16"/>
          <w:szCs w:val="16"/>
          <w:lang w:val="fr-CH"/>
        </w:rPr>
        <w:t>(</w:t>
      </w:r>
      <w:r w:rsidR="007F1718" w:rsidRPr="009C566D">
        <w:rPr>
          <w:rFonts w:ascii="ArialMT" w:hAnsi="ArialMT" w:cs="ArialMT"/>
          <w:sz w:val="16"/>
          <w:szCs w:val="16"/>
          <w:lang w:val="fr-CH"/>
        </w:rPr>
        <w:t>Remplir</w:t>
      </w:r>
      <w:r w:rsidRPr="009C566D">
        <w:rPr>
          <w:rFonts w:ascii="ArialMT" w:hAnsi="ArialMT" w:cs="ArialMT"/>
          <w:sz w:val="16"/>
          <w:szCs w:val="16"/>
          <w:lang w:val="fr-CH"/>
        </w:rPr>
        <w:t xml:space="preserve"> ultérieurement un formulaire</w:t>
      </w:r>
      <w:r>
        <w:rPr>
          <w:rFonts w:ascii="ArialMT" w:hAnsi="ArialMT" w:cs="ArialMT"/>
          <w:sz w:val="16"/>
          <w:szCs w:val="16"/>
          <w:lang w:val="fr-CH"/>
        </w:rPr>
        <w:t xml:space="preserve"> de déclaration </w:t>
      </w:r>
      <w:r w:rsidR="007F1718">
        <w:rPr>
          <w:rFonts w:ascii="ArialMT" w:hAnsi="ArialMT" w:cs="ArialMT"/>
          <w:sz w:val="16"/>
          <w:szCs w:val="16"/>
          <w:lang w:val="fr-CH"/>
        </w:rPr>
        <w:t xml:space="preserve">du Responsable Assurance Qualité </w:t>
      </w:r>
      <w:r>
        <w:rPr>
          <w:rFonts w:ascii="ArialMT" w:hAnsi="ArialMT" w:cs="ArialMT"/>
          <w:sz w:val="16"/>
          <w:szCs w:val="16"/>
          <w:lang w:val="fr-CH"/>
        </w:rPr>
        <w:t xml:space="preserve">pour l'autre </w:t>
      </w:r>
      <w:r w:rsidRPr="009C566D">
        <w:rPr>
          <w:rFonts w:ascii="ArialMT" w:hAnsi="ArialMT" w:cs="ArialMT"/>
          <w:sz w:val="16"/>
          <w:szCs w:val="16"/>
          <w:lang w:val="fr-CH"/>
        </w:rPr>
        <w:t xml:space="preserve">responsable AQ </w:t>
      </w:r>
      <w:r>
        <w:rPr>
          <w:rFonts w:ascii="ArialMT" w:hAnsi="ArialMT" w:cs="ArialMT"/>
          <w:sz w:val="16"/>
          <w:szCs w:val="16"/>
          <w:lang w:val="fr-CH"/>
        </w:rPr>
        <w:t xml:space="preserve">qui </w:t>
      </w:r>
      <w:r w:rsidR="007F1718">
        <w:rPr>
          <w:rFonts w:ascii="ArialMT" w:hAnsi="ArialMT" w:cs="ArialMT"/>
          <w:sz w:val="16"/>
          <w:szCs w:val="16"/>
          <w:lang w:val="fr-CH"/>
        </w:rPr>
        <w:t>prendra la responsabilité le</w:t>
      </w:r>
      <w:r w:rsidRPr="009C566D">
        <w:rPr>
          <w:rFonts w:ascii="ArialMT" w:hAnsi="ArialMT" w:cs="ArialMT"/>
          <w:sz w:val="16"/>
          <w:szCs w:val="16"/>
          <w:lang w:val="fr-CH"/>
        </w:rPr>
        <w:t xml:space="preserve"> suivi de l'exécution)</w:t>
      </w:r>
    </w:p>
    <w:p w:rsidR="005A4757" w:rsidRDefault="005A4757" w:rsidP="005A4757">
      <w:pPr>
        <w:adjustRightInd w:val="0"/>
        <w:rPr>
          <w:rFonts w:ascii="ArialMT" w:hAnsi="ArialMT" w:cs="ArialMT"/>
          <w:sz w:val="22"/>
          <w:szCs w:val="22"/>
          <w:lang w:val="fr-CH"/>
        </w:rPr>
      </w:pPr>
      <w:r>
        <w:rPr>
          <w:rFonts w:ascii="ArialMT" w:hAnsi="ArialMT" w:cs="ArialMT"/>
          <w:sz w:val="22"/>
          <w:szCs w:val="22"/>
          <w:lang w:val="fr-CH"/>
        </w:rPr>
        <w:t xml:space="preserve">Qualification(s) : </w:t>
      </w:r>
    </w:p>
    <w:p w:rsidR="005A4757" w:rsidRDefault="009D625F" w:rsidP="000E3408">
      <w:pPr>
        <w:adjustRightInd w:val="0"/>
        <w:spacing w:before="120" w:after="120"/>
        <w:ind w:firstLine="720"/>
        <w:rPr>
          <w:rFonts w:ascii="ArialMT" w:hAnsi="ArialMT" w:cs="ArialMT"/>
        </w:rPr>
      </w:pPr>
      <w:sdt>
        <w:sdtPr>
          <w:rPr>
            <w:b/>
            <w:szCs w:val="18"/>
          </w:rPr>
          <w:id w:val="-368225208"/>
          <w14:checkbox>
            <w14:checked w14:val="0"/>
            <w14:checkedState w14:val="2612" w14:font="MS Gothic"/>
            <w14:uncheckedState w14:val="2610" w14:font="MS Gothic"/>
          </w14:checkbox>
        </w:sdtPr>
        <w:sdtEndPr/>
        <w:sdtContent>
          <w:r w:rsidR="004F79FD">
            <w:rPr>
              <w:rFonts w:ascii="MS Gothic" w:eastAsia="MS Gothic" w:hAnsi="MS Gothic" w:hint="eastAsia"/>
              <w:b/>
              <w:szCs w:val="18"/>
            </w:rPr>
            <w:t>☐</w:t>
          </w:r>
        </w:sdtContent>
      </w:sdt>
      <w:r w:rsidR="008766D6" w:rsidRPr="007757D7">
        <w:rPr>
          <w:rFonts w:ascii="ArialMT" w:hAnsi="ArialMT" w:cs="ArialMT"/>
          <w:sz w:val="22"/>
          <w:lang w:val="fr-CH"/>
        </w:rPr>
        <w:t xml:space="preserve"> </w:t>
      </w:r>
      <w:r w:rsidR="005A4757">
        <w:rPr>
          <w:rFonts w:ascii="ArialMT" w:hAnsi="ArialMT" w:cs="ArialMT"/>
          <w:lang w:val="fr-CH"/>
        </w:rPr>
        <w:t>Spécialiste en protection incendie AEAI (Degré 2) N°HPI :</w:t>
      </w:r>
      <w:r w:rsidR="00843062">
        <w:rPr>
          <w:rFonts w:ascii="ArialMT" w:hAnsi="ArialMT" w:cs="ArialMT"/>
        </w:rPr>
        <w:object w:dxaOrig="225" w:dyaOrig="225">
          <v:shape id="_x0000_i1185" type="#_x0000_t75" style="width:159pt;height:18pt" o:ole="">
            <v:imagedata r:id="rId76" o:title=""/>
          </v:shape>
          <w:control r:id="rId77" w:name="TextBox151" w:shapeid="_x0000_i1185"/>
        </w:object>
      </w:r>
    </w:p>
    <w:p w:rsidR="00404FEB" w:rsidRDefault="00404FEB" w:rsidP="00404FEB">
      <w:pPr>
        <w:adjustRightInd w:val="0"/>
        <w:rPr>
          <w:rFonts w:ascii="CIDFont+F2" w:eastAsia="CIDFont+F4" w:hAnsi="CIDFont+F2" w:cs="CIDFont+F2"/>
          <w:lang w:val="fr-CH"/>
        </w:rPr>
      </w:pPr>
      <w:r>
        <w:rPr>
          <w:rFonts w:ascii="CIDFont+F4" w:eastAsia="CIDFont+F4" w:hAnsi="Times New Roman" w:cs="CIDFont+F4" w:hint="eastAsia"/>
          <w:lang w:val="fr-CH"/>
        </w:rPr>
        <w:t xml:space="preserve">       </w:t>
      </w:r>
      <w:sdt>
        <w:sdtPr>
          <w:rPr>
            <w:b/>
            <w:szCs w:val="18"/>
          </w:rPr>
          <w:id w:val="-894589052"/>
          <w14:checkbox>
            <w14:checked w14:val="0"/>
            <w14:checkedState w14:val="2612" w14:font="MS Gothic"/>
            <w14:uncheckedState w14:val="2610" w14:font="MS Gothic"/>
          </w14:checkbox>
        </w:sdtPr>
        <w:sdtEndPr/>
        <w:sdtContent>
          <w:r>
            <w:rPr>
              <w:rFonts w:ascii="MS Gothic" w:eastAsia="MS Gothic" w:hAnsi="MS Gothic" w:hint="eastAsia"/>
              <w:b/>
              <w:szCs w:val="18"/>
            </w:rPr>
            <w:t>☐</w:t>
          </w:r>
        </w:sdtContent>
      </w:sdt>
      <w:r>
        <w:rPr>
          <w:rFonts w:ascii="CIDFont+F4" w:eastAsia="CIDFont+F4" w:hAnsi="Times New Roman" w:cs="CIDFont+F4"/>
          <w:lang w:val="fr-CH"/>
        </w:rPr>
        <w:t xml:space="preserve"> </w:t>
      </w:r>
      <w:r>
        <w:rPr>
          <w:rFonts w:ascii="CIDFont+F2" w:eastAsia="CIDFont+F4" w:hAnsi="CIDFont+F2" w:cs="CIDFont+F2"/>
          <w:lang w:val="fr-CH"/>
        </w:rPr>
        <w:t xml:space="preserve">Formation équivalente, à justifier en annexe :                    </w:t>
      </w:r>
      <w:r>
        <w:rPr>
          <w:rFonts w:ascii="ArialMT" w:hAnsi="ArialMT" w:cs="ArialMT"/>
        </w:rPr>
        <w:object w:dxaOrig="225" w:dyaOrig="225">
          <v:shape id="_x0000_i1187" type="#_x0000_t75" style="width:159pt;height:18pt" o:ole="">
            <v:imagedata r:id="rId76" o:title=""/>
          </v:shape>
          <w:control r:id="rId78" w:name="TextBox1511" w:shapeid="_x0000_i1187"/>
        </w:object>
      </w:r>
    </w:p>
    <w:p w:rsidR="00404FEB" w:rsidRDefault="00404FEB" w:rsidP="00404FEB">
      <w:pPr>
        <w:adjustRightInd w:val="0"/>
        <w:spacing w:before="120" w:after="120"/>
        <w:ind w:firstLine="720"/>
        <w:rPr>
          <w:rFonts w:ascii="ArialMT" w:hAnsi="ArialMT" w:cs="ArialMT"/>
          <w:lang w:val="fr-CH"/>
        </w:rPr>
      </w:pPr>
      <w:r>
        <w:rPr>
          <w:rFonts w:ascii="CIDFont+F2" w:eastAsia="CIDFont+F4" w:hAnsi="CIDFont+F2" w:cs="CIDFont+F2"/>
          <w:sz w:val="18"/>
          <w:szCs w:val="18"/>
          <w:lang w:val="fr-CH"/>
        </w:rPr>
        <w:t>(Attention : sans justificatifs le dossier ne sera pas traité !)</w:t>
      </w:r>
    </w:p>
    <w:p w:rsidR="005A4757" w:rsidRDefault="009D625F" w:rsidP="000E3408">
      <w:pPr>
        <w:adjustRightInd w:val="0"/>
        <w:spacing w:before="120" w:after="120"/>
        <w:ind w:left="720"/>
        <w:rPr>
          <w:rFonts w:ascii="ArialMT" w:hAnsi="ArialMT" w:cs="ArialMT"/>
          <w:lang w:val="fr-CH"/>
        </w:rPr>
      </w:pPr>
      <w:sdt>
        <w:sdtPr>
          <w:rPr>
            <w:b/>
            <w:szCs w:val="18"/>
          </w:rPr>
          <w:id w:val="-1397966681"/>
          <w14:checkbox>
            <w14:checked w14:val="0"/>
            <w14:checkedState w14:val="2612" w14:font="MS Gothic"/>
            <w14:uncheckedState w14:val="2610" w14:font="MS Gothic"/>
          </w14:checkbox>
        </w:sdtPr>
        <w:sdtEndPr/>
        <w:sdtContent>
          <w:r w:rsidR="00404FEB">
            <w:rPr>
              <w:rFonts w:ascii="MS Gothic" w:eastAsia="MS Gothic" w:hAnsi="MS Gothic" w:hint="eastAsia"/>
              <w:b/>
              <w:szCs w:val="18"/>
            </w:rPr>
            <w:t>☐</w:t>
          </w:r>
        </w:sdtContent>
      </w:sdt>
      <w:r w:rsidR="00865ED0" w:rsidRPr="007757D7">
        <w:rPr>
          <w:rFonts w:ascii="ArialMT" w:hAnsi="ArialMT" w:cs="ArialMT"/>
          <w:sz w:val="22"/>
          <w:lang w:val="fr-CH"/>
        </w:rPr>
        <w:t xml:space="preserve"> </w:t>
      </w:r>
      <w:r w:rsidR="005A4757">
        <w:rPr>
          <w:rFonts w:ascii="ArialMT" w:hAnsi="ArialMT" w:cs="ArialMT"/>
          <w:lang w:val="fr-CH"/>
        </w:rPr>
        <w:t xml:space="preserve">Expert en protection incendie AEAI (Degrés </w:t>
      </w:r>
      <w:r w:rsidR="00822541">
        <w:rPr>
          <w:rFonts w:ascii="ArialMT" w:hAnsi="ArialMT" w:cs="ArialMT"/>
          <w:lang w:val="fr-CH"/>
        </w:rPr>
        <w:t>3</w:t>
      </w:r>
      <w:r w:rsidR="005A4757">
        <w:rPr>
          <w:rFonts w:ascii="ArialMT" w:hAnsi="ArialMT" w:cs="ArialMT"/>
          <w:lang w:val="fr-CH"/>
        </w:rPr>
        <w:t>) N°HPI :</w:t>
      </w:r>
      <w:r w:rsidR="00843062">
        <w:rPr>
          <w:rFonts w:ascii="ArialMT" w:hAnsi="ArialMT" w:cs="ArialMT"/>
        </w:rPr>
        <w:object w:dxaOrig="225" w:dyaOrig="225">
          <v:shape id="_x0000_i1189" type="#_x0000_t75" style="width:173.25pt;height:18pt" o:ole="">
            <v:imagedata r:id="rId79" o:title=""/>
          </v:shape>
          <w:control r:id="rId80" w:name="TextBox161" w:shapeid="_x0000_i1189"/>
        </w:object>
      </w:r>
    </w:p>
    <w:p w:rsidR="00B54A87" w:rsidRDefault="009D625F" w:rsidP="00B54A87">
      <w:pPr>
        <w:adjustRightInd w:val="0"/>
        <w:spacing w:before="120"/>
        <w:ind w:left="720"/>
        <w:rPr>
          <w:rFonts w:ascii="ArialMT" w:hAnsi="ArialMT" w:cs="ArialMT"/>
          <w:lang w:val="fr-CH"/>
        </w:rPr>
      </w:pPr>
      <w:sdt>
        <w:sdtPr>
          <w:rPr>
            <w:b/>
            <w:szCs w:val="18"/>
          </w:rPr>
          <w:id w:val="1118022460"/>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B54A87" w:rsidRPr="007757D7">
        <w:rPr>
          <w:rFonts w:ascii="ArialMT" w:hAnsi="ArialMT" w:cs="ArialMT"/>
          <w:sz w:val="22"/>
          <w:lang w:val="fr-CH"/>
        </w:rPr>
        <w:t xml:space="preserve"> </w:t>
      </w:r>
      <w:r w:rsidR="00B54A87">
        <w:rPr>
          <w:rFonts w:ascii="ArialMT" w:hAnsi="ArialMT" w:cs="ArialMT"/>
          <w:lang w:val="fr-CH"/>
        </w:rPr>
        <w:t>Profession en lien avec le domaine de la construction et/ou de la protection incendie (valable uniquement en degré 1</w:t>
      </w:r>
      <w:proofErr w:type="gramStart"/>
      <w:r w:rsidR="00B54A87">
        <w:rPr>
          <w:rFonts w:ascii="ArialMT" w:hAnsi="ArialMT" w:cs="ArialMT"/>
          <w:lang w:val="fr-CH"/>
        </w:rPr>
        <w:t>);</w:t>
      </w:r>
      <w:proofErr w:type="gramEnd"/>
      <w:r w:rsidR="00B54A87">
        <w:rPr>
          <w:rFonts w:ascii="ArialMT" w:hAnsi="ArialMT" w:cs="ArialMT"/>
          <w:lang w:val="fr-CH"/>
        </w:rPr>
        <w:t xml:space="preserve"> architecte dessinateur projeteur, responsable de travaux, bureau technique en protection incendie,... :</w:t>
      </w:r>
    </w:p>
    <w:p w:rsidR="00B54A87" w:rsidRDefault="00B54A87" w:rsidP="00B54A87">
      <w:pPr>
        <w:adjustRightInd w:val="0"/>
        <w:spacing w:after="120"/>
        <w:ind w:left="2160" w:firstLine="720"/>
        <w:rPr>
          <w:rFonts w:ascii="ArialMT" w:hAnsi="ArialMT" w:cs="ArialMT"/>
          <w:lang w:val="fr-CH"/>
        </w:rPr>
      </w:pPr>
      <w:r>
        <w:rPr>
          <w:rFonts w:ascii="ArialMT" w:hAnsi="ArialMT" w:cs="ArialMT"/>
        </w:rPr>
        <w:object w:dxaOrig="225" w:dyaOrig="225">
          <v:shape id="_x0000_i1191" type="#_x0000_t75" style="width:322.5pt;height:18pt" o:ole="">
            <v:imagedata r:id="rId81" o:title=""/>
          </v:shape>
          <w:control r:id="rId82" w:name="TextBox19" w:shapeid="_x0000_i1191"/>
        </w:object>
      </w:r>
    </w:p>
    <w:p w:rsidR="005A4757" w:rsidRPr="00790A14" w:rsidRDefault="005A4757" w:rsidP="005A4757">
      <w:pPr>
        <w:spacing w:before="60" w:after="60"/>
        <w:ind w:right="16"/>
        <w:rPr>
          <w:lang w:eastAsia="en-US"/>
        </w:rPr>
      </w:pPr>
      <w:r>
        <w:rPr>
          <w:lang w:val="fr-CH" w:eastAsia="en-US"/>
        </w:rPr>
        <w:t>Par sa signature, l</w:t>
      </w:r>
      <w:r>
        <w:rPr>
          <w:lang w:eastAsia="en-US"/>
        </w:rPr>
        <w:t>e(la) soussigné(e) se déclare compétent pour réaliser et</w:t>
      </w:r>
      <w:r w:rsidRPr="00020959">
        <w:rPr>
          <w:szCs w:val="26"/>
          <w:lang w:val="fr-CH"/>
        </w:rPr>
        <w:t xml:space="preserve"> </w:t>
      </w:r>
      <w:r>
        <w:rPr>
          <w:lang w:eastAsia="en-US"/>
        </w:rPr>
        <w:t xml:space="preserve">suivre le concept de protection incendie conformément aux dispositions de l'article 4.1.3 de la DPI 11-15f "Assurance qualité en protection incendie" et atteste l'exactitude et la conformité des renseignements donnés. </w:t>
      </w:r>
    </w:p>
    <w:p w:rsidR="005A4757" w:rsidRPr="00E13201" w:rsidRDefault="005A4757" w:rsidP="005A4757">
      <w:pPr>
        <w:spacing w:before="60" w:after="60"/>
        <w:jc w:val="both"/>
        <w:rPr>
          <w:shd w:val="clear" w:color="auto" w:fill="E6E6FF"/>
          <w:lang w:val="fr-CH"/>
        </w:rPr>
      </w:pPr>
      <w:r>
        <w:rPr>
          <w:lang w:val="fr-CH"/>
        </w:rPr>
        <w:t>D</w:t>
      </w:r>
      <w:r w:rsidRPr="003B7FEE">
        <w:rPr>
          <w:lang w:val="fr-CH"/>
        </w:rPr>
        <w:t>ate :</w:t>
      </w:r>
      <w:r w:rsidR="008766D6">
        <w:rPr>
          <w:lang w:val="fr-CH"/>
        </w:rPr>
        <w:t xml:space="preserve"> </w:t>
      </w:r>
      <w:r w:rsidR="008766D6">
        <w:object w:dxaOrig="225" w:dyaOrig="225">
          <v:shape id="_x0000_i1193" type="#_x0000_t75" style="width:111pt;height:18pt" o:ole="">
            <v:imagedata r:id="rId83" o:title=""/>
          </v:shape>
          <w:control r:id="rId84" w:name="TextBox51" w:shapeid="_x0000_i1193"/>
        </w:object>
      </w:r>
      <w:r>
        <w:rPr>
          <w:lang w:val="fr-CH"/>
        </w:rPr>
        <w:tab/>
      </w:r>
      <w:r>
        <w:rPr>
          <w:lang w:val="fr-CH"/>
        </w:rPr>
        <w:tab/>
      </w:r>
      <w:r w:rsidR="00C6013F">
        <w:rPr>
          <w:lang w:val="fr-CH"/>
        </w:rPr>
        <w:tab/>
      </w:r>
      <w:r w:rsidR="00C6013F">
        <w:rPr>
          <w:lang w:val="fr-CH"/>
        </w:rPr>
        <w:tab/>
      </w:r>
      <w:r>
        <w:rPr>
          <w:lang w:val="fr-CH"/>
        </w:rPr>
        <w:tab/>
        <w:t xml:space="preserve">Signature : </w:t>
      </w:r>
    </w:p>
    <w:p w:rsidR="00E50A57" w:rsidRDefault="00E50A57" w:rsidP="00F06BE8">
      <w:pPr>
        <w:rPr>
          <w:b/>
          <w:sz w:val="16"/>
        </w:rPr>
      </w:pPr>
    </w:p>
    <w:p w:rsidR="00F25C3C" w:rsidRDefault="00F25C3C" w:rsidP="00F06BE8">
      <w:pPr>
        <w:rPr>
          <w:b/>
          <w:sz w:val="16"/>
        </w:rPr>
      </w:pPr>
    </w:p>
    <w:p w:rsidR="00F06BE8" w:rsidRPr="00E50A57" w:rsidRDefault="005A4757" w:rsidP="00F06BE8">
      <w:pPr>
        <w:rPr>
          <w:b/>
          <w:sz w:val="16"/>
        </w:rPr>
      </w:pPr>
      <w:r w:rsidRPr="00E50A57">
        <w:rPr>
          <w:b/>
          <w:sz w:val="16"/>
        </w:rPr>
        <w:lastRenderedPageBreak/>
        <w:t xml:space="preserve">Remarque : En cas de changement de Responsable Assurance Qualité une nouvelle déclaration doit être </w:t>
      </w:r>
      <w:r w:rsidR="00985387" w:rsidRPr="00E50A57">
        <w:rPr>
          <w:b/>
          <w:sz w:val="16"/>
        </w:rPr>
        <w:t>soumise à l'autorité municipale.</w:t>
      </w:r>
    </w:p>
    <w:p w:rsidR="006F3931" w:rsidRPr="00554269" w:rsidRDefault="00200B36" w:rsidP="00766265">
      <w:pPr>
        <w:pStyle w:val="Titre1"/>
        <w:pBdr>
          <w:bottom w:val="single" w:sz="4" w:space="1" w:color="auto"/>
        </w:pBdr>
        <w:rPr>
          <w:rFonts w:ascii="Ebrima" w:hAnsi="Ebrima"/>
          <w:snapToGrid w:val="0"/>
        </w:rPr>
      </w:pPr>
      <w:r>
        <w:rPr>
          <w:snapToGrid w:val="0"/>
        </w:rPr>
        <w:t>5</w:t>
      </w:r>
      <w:r w:rsidR="006F3931">
        <w:rPr>
          <w:snapToGrid w:val="0"/>
        </w:rPr>
        <w:t xml:space="preserve">. </w:t>
      </w:r>
      <w:r w:rsidR="00753C3A">
        <w:rPr>
          <w:snapToGrid w:val="0"/>
        </w:rPr>
        <w:t>Application des prescriptions de protection incendie</w:t>
      </w:r>
    </w:p>
    <w:p w:rsidR="00964D75" w:rsidRDefault="00964D75" w:rsidP="0069301A">
      <w:pPr>
        <w:pStyle w:val="Corpsdetexte"/>
        <w:keepNext/>
        <w:tabs>
          <w:tab w:val="left" w:pos="3402"/>
          <w:tab w:val="left" w:pos="5670"/>
          <w:tab w:val="left" w:pos="7088"/>
          <w:tab w:val="left" w:pos="8505"/>
        </w:tabs>
        <w:spacing w:before="0"/>
      </w:pPr>
    </w:p>
    <w:p w:rsidR="00964D75" w:rsidRDefault="009D625F" w:rsidP="0069301A">
      <w:pPr>
        <w:pStyle w:val="Corpsdetexte"/>
        <w:keepNext/>
        <w:tabs>
          <w:tab w:val="left" w:pos="3402"/>
          <w:tab w:val="left" w:pos="5670"/>
          <w:tab w:val="left" w:pos="7088"/>
          <w:tab w:val="left" w:pos="8505"/>
        </w:tabs>
        <w:spacing w:before="0"/>
        <w:ind w:left="567"/>
        <w:rPr>
          <w:b/>
        </w:rPr>
      </w:pPr>
      <w:sdt>
        <w:sdtPr>
          <w:rPr>
            <w:b/>
            <w:szCs w:val="18"/>
          </w:rPr>
          <w:id w:val="-1962956094"/>
          <w14:checkbox>
            <w14:checked w14:val="0"/>
            <w14:checkedState w14:val="2612" w14:font="MS Gothic"/>
            <w14:uncheckedState w14:val="2610" w14:font="MS Gothic"/>
          </w14:checkbox>
        </w:sdtPr>
        <w:sdtEndPr/>
        <w:sdtContent>
          <w:r w:rsidR="00A51398" w:rsidRPr="007757D7">
            <w:rPr>
              <w:rFonts w:ascii="MS Gothic" w:eastAsia="MS Gothic" w:hAnsi="MS Gothic" w:hint="eastAsia"/>
              <w:b/>
              <w:szCs w:val="18"/>
            </w:rPr>
            <w:t>☐</w:t>
          </w:r>
        </w:sdtContent>
      </w:sdt>
      <w:r w:rsidR="00964D75" w:rsidRPr="007757D7">
        <w:rPr>
          <w:sz w:val="22"/>
        </w:rPr>
        <w:t xml:space="preserve"> </w:t>
      </w:r>
      <w:r w:rsidR="00964D75" w:rsidRPr="002301B4">
        <w:rPr>
          <w:b/>
        </w:rPr>
        <w:t>Application standard des prescriptions de protection incendie de l'AEAI 2015</w:t>
      </w:r>
      <w:r w:rsidR="00964D75">
        <w:rPr>
          <w:b/>
        </w:rPr>
        <w:t xml:space="preserve">, </w:t>
      </w:r>
      <w:r w:rsidR="00964D75" w:rsidRPr="007F1718">
        <w:rPr>
          <w:b/>
          <w:color w:val="FF0000"/>
          <w:sz w:val="22"/>
        </w:rPr>
        <w:t>sans écart</w:t>
      </w:r>
      <w:r w:rsidR="00964D75" w:rsidRPr="007F1718">
        <w:rPr>
          <w:b/>
          <w:sz w:val="22"/>
        </w:rPr>
        <w:t xml:space="preserve"> </w:t>
      </w:r>
      <w:r w:rsidR="00964D75">
        <w:rPr>
          <w:b/>
        </w:rPr>
        <w:t>aux directives</w:t>
      </w:r>
    </w:p>
    <w:p w:rsidR="00964D75" w:rsidRPr="002301B4" w:rsidRDefault="00964D75" w:rsidP="007E6300">
      <w:pPr>
        <w:pStyle w:val="Corpsdetexte"/>
        <w:keepNext/>
        <w:tabs>
          <w:tab w:val="left" w:pos="3402"/>
          <w:tab w:val="left" w:pos="5670"/>
          <w:tab w:val="left" w:pos="7088"/>
          <w:tab w:val="left" w:pos="8505"/>
        </w:tabs>
        <w:ind w:left="567"/>
        <w:rPr>
          <w:b/>
        </w:rPr>
      </w:pPr>
    </w:p>
    <w:p w:rsidR="004F7B1B" w:rsidRPr="002301B4" w:rsidRDefault="009D625F" w:rsidP="0069301A">
      <w:pPr>
        <w:pStyle w:val="Corpsdetexte"/>
        <w:keepNext/>
        <w:tabs>
          <w:tab w:val="left" w:pos="3402"/>
          <w:tab w:val="left" w:pos="5670"/>
          <w:tab w:val="left" w:pos="7088"/>
          <w:tab w:val="left" w:pos="8505"/>
        </w:tabs>
        <w:spacing w:before="0"/>
        <w:ind w:left="567"/>
        <w:rPr>
          <w:b/>
        </w:rPr>
      </w:pPr>
      <w:sdt>
        <w:sdtPr>
          <w:rPr>
            <w:b/>
            <w:szCs w:val="18"/>
          </w:rPr>
          <w:id w:val="786542209"/>
          <w14:checkbox>
            <w14:checked w14:val="0"/>
            <w14:checkedState w14:val="2612" w14:font="MS Gothic"/>
            <w14:uncheckedState w14:val="2610" w14:font="MS Gothic"/>
          </w14:checkbox>
        </w:sdtPr>
        <w:sdtEndPr/>
        <w:sdtContent>
          <w:r w:rsidR="00865ED0" w:rsidRPr="007757D7">
            <w:rPr>
              <w:rFonts w:ascii="MS Gothic" w:eastAsia="MS Gothic" w:hAnsi="MS Gothic" w:hint="eastAsia"/>
              <w:b/>
              <w:szCs w:val="18"/>
            </w:rPr>
            <w:t>☐</w:t>
          </w:r>
        </w:sdtContent>
      </w:sdt>
      <w:r w:rsidR="00865ED0" w:rsidRPr="007757D7">
        <w:rPr>
          <w:b/>
          <w:sz w:val="22"/>
        </w:rPr>
        <w:t xml:space="preserve"> </w:t>
      </w:r>
      <w:r w:rsidR="004F7B1B" w:rsidRPr="002301B4">
        <w:rPr>
          <w:b/>
        </w:rPr>
        <w:t xml:space="preserve">Application </w:t>
      </w:r>
      <w:r w:rsidR="00753C3A" w:rsidRPr="002301B4">
        <w:rPr>
          <w:b/>
        </w:rPr>
        <w:t>standard</w:t>
      </w:r>
      <w:r w:rsidR="004F7B1B" w:rsidRPr="002301B4">
        <w:rPr>
          <w:b/>
        </w:rPr>
        <w:t xml:space="preserve"> des prescriptions</w:t>
      </w:r>
      <w:r w:rsidR="002301B4" w:rsidRPr="002301B4">
        <w:rPr>
          <w:b/>
        </w:rPr>
        <w:t xml:space="preserve"> de protection incendie de l'AEAI 2015</w:t>
      </w:r>
      <w:r w:rsidR="00964D75">
        <w:rPr>
          <w:b/>
        </w:rPr>
        <w:t xml:space="preserve">, </w:t>
      </w:r>
      <w:r w:rsidR="00964D75" w:rsidRPr="007F1718">
        <w:rPr>
          <w:b/>
          <w:color w:val="FF0000"/>
          <w:sz w:val="22"/>
        </w:rPr>
        <w:t>avec écarts</w:t>
      </w:r>
      <w:r w:rsidR="00964D75" w:rsidRPr="007F1718">
        <w:rPr>
          <w:b/>
          <w:sz w:val="22"/>
        </w:rPr>
        <w:t xml:space="preserve"> </w:t>
      </w:r>
      <w:r w:rsidR="00964D75">
        <w:rPr>
          <w:b/>
        </w:rPr>
        <w:t>aux directives</w:t>
      </w:r>
      <w:r w:rsidR="00E50A57">
        <w:rPr>
          <w:b/>
        </w:rPr>
        <w:t xml:space="preserve"> (existant, raisons patrimoniales, choix architectural/technique, …)</w:t>
      </w:r>
    </w:p>
    <w:p w:rsidR="00753C3A" w:rsidRPr="00753C3A" w:rsidRDefault="00964D75" w:rsidP="001C3E75">
      <w:pPr>
        <w:pStyle w:val="Corpsdetexte"/>
        <w:keepNext/>
        <w:tabs>
          <w:tab w:val="left" w:pos="3402"/>
          <w:tab w:val="left" w:pos="5670"/>
          <w:tab w:val="left" w:pos="7088"/>
          <w:tab w:val="left" w:pos="8505"/>
        </w:tabs>
        <w:ind w:left="567"/>
      </w:pPr>
      <w:r>
        <w:t>Lister les é</w:t>
      </w:r>
      <w:r w:rsidR="00753C3A" w:rsidRPr="00753C3A">
        <w:t xml:space="preserve">ventuels écarts au concept standard </w:t>
      </w:r>
      <w:r w:rsidR="00753C3A">
        <w:t>de protection incendie</w:t>
      </w:r>
      <w:r>
        <w:t xml:space="preserve"> </w:t>
      </w:r>
      <w:r w:rsidRPr="00964D75">
        <w:rPr>
          <w:b/>
          <w:color w:val="FF0000"/>
        </w:rPr>
        <w:t>devant être spécifiquement justifiés</w:t>
      </w:r>
      <w:r w:rsidR="00753C3A">
        <w:t xml:space="preserve"> </w:t>
      </w:r>
      <w:r w:rsidR="00CC6F9E">
        <w:t>(</w:t>
      </w:r>
      <w:r w:rsidR="00BB592F">
        <w:t xml:space="preserve">détail complet des </w:t>
      </w:r>
      <w:r w:rsidR="00CC6F9E">
        <w:t>justificatifs</w:t>
      </w:r>
      <w:r w:rsidR="00E50A57">
        <w:t xml:space="preserve"> et ou mesures compensatoires</w:t>
      </w:r>
      <w:r w:rsidR="00CC6F9E">
        <w:t xml:space="preserve"> à annexer</w:t>
      </w:r>
      <w:r w:rsidR="00BB592F">
        <w:t xml:space="preserve"> au formulaire</w:t>
      </w:r>
      <w:r w:rsidR="00CC6F9E">
        <w:t xml:space="preserve">) </w:t>
      </w:r>
      <w:r w:rsidR="00753C3A">
        <w:t>:</w:t>
      </w:r>
    </w:p>
    <w:p w:rsidR="009126D7" w:rsidRDefault="00C8622B" w:rsidP="001C3E75">
      <w:pPr>
        <w:ind w:left="567"/>
        <w:rPr>
          <w:snapToGrid w:val="0"/>
        </w:rPr>
      </w:pPr>
      <w:r>
        <w:rPr>
          <w:snapToGrid w:val="0"/>
        </w:rPr>
        <w:object w:dxaOrig="225" w:dyaOrig="225">
          <v:shape id="_x0000_i1195" type="#_x0000_t75" style="width:443.25pt;height:18pt" o:ole="">
            <v:imagedata r:id="rId85" o:title=""/>
          </v:shape>
          <w:control r:id="rId86" w:name="TextBox71" w:shapeid="_x0000_i1195"/>
        </w:object>
      </w:r>
    </w:p>
    <w:p w:rsidR="00CC6F9E" w:rsidRDefault="00C8622B" w:rsidP="001C3E75">
      <w:pPr>
        <w:ind w:left="567"/>
        <w:rPr>
          <w:snapToGrid w:val="0"/>
        </w:rPr>
      </w:pPr>
      <w:r>
        <w:rPr>
          <w:snapToGrid w:val="0"/>
        </w:rPr>
        <w:object w:dxaOrig="225" w:dyaOrig="225">
          <v:shape id="_x0000_i1197" type="#_x0000_t75" style="width:443.25pt;height:18pt" o:ole="">
            <v:imagedata r:id="rId85" o:title=""/>
          </v:shape>
          <w:control r:id="rId87" w:name="TextBox75" w:shapeid="_x0000_i1197"/>
        </w:object>
      </w:r>
      <w:r>
        <w:rPr>
          <w:snapToGrid w:val="0"/>
        </w:rPr>
        <w:object w:dxaOrig="225" w:dyaOrig="225">
          <v:shape id="_x0000_i1199" type="#_x0000_t75" style="width:443.25pt;height:18pt" o:ole="">
            <v:imagedata r:id="rId85" o:title=""/>
          </v:shape>
          <w:control r:id="rId88" w:name="TextBox74" w:shapeid="_x0000_i1199"/>
        </w:object>
      </w:r>
      <w:r>
        <w:rPr>
          <w:snapToGrid w:val="0"/>
        </w:rPr>
        <w:object w:dxaOrig="225" w:dyaOrig="225">
          <v:shape id="_x0000_i1201" type="#_x0000_t75" style="width:443.25pt;height:18pt" o:ole="">
            <v:imagedata r:id="rId85" o:title=""/>
          </v:shape>
          <w:control r:id="rId89" w:name="TextBox73" w:shapeid="_x0000_i1201"/>
        </w:object>
      </w:r>
    </w:p>
    <w:p w:rsidR="002301B4" w:rsidRDefault="002301B4" w:rsidP="001C3E75">
      <w:pPr>
        <w:ind w:left="567"/>
        <w:rPr>
          <w:snapToGrid w:val="0"/>
        </w:rPr>
      </w:pPr>
    </w:p>
    <w:p w:rsidR="00752505" w:rsidRDefault="00752505" w:rsidP="00752505">
      <w:pPr>
        <w:rPr>
          <w:snapToGrid w:val="0"/>
        </w:rPr>
      </w:pPr>
    </w:p>
    <w:p w:rsidR="00752505" w:rsidRDefault="00200B36" w:rsidP="00766265">
      <w:pPr>
        <w:pStyle w:val="Titre1"/>
        <w:pBdr>
          <w:bottom w:val="single" w:sz="4" w:space="1" w:color="auto"/>
        </w:pBdr>
        <w:spacing w:before="0" w:after="0"/>
        <w:rPr>
          <w:snapToGrid w:val="0"/>
        </w:rPr>
      </w:pPr>
      <w:r>
        <w:rPr>
          <w:snapToGrid w:val="0"/>
        </w:rPr>
        <w:t>6</w:t>
      </w:r>
      <w:r w:rsidR="00752505">
        <w:rPr>
          <w:snapToGrid w:val="0"/>
        </w:rPr>
        <w:t>. REALISATION DES PLANS DE PROTECTION INCENDIE</w:t>
      </w:r>
    </w:p>
    <w:p w:rsidR="008A693A" w:rsidRDefault="008A693A" w:rsidP="008568BB">
      <w:pPr>
        <w:jc w:val="both"/>
        <w:rPr>
          <w:b/>
          <w:snapToGrid w:val="0"/>
        </w:rPr>
      </w:pPr>
    </w:p>
    <w:p w:rsidR="00200B36" w:rsidRPr="00200B36" w:rsidRDefault="00200B36" w:rsidP="008568BB">
      <w:pPr>
        <w:jc w:val="both"/>
      </w:pPr>
      <w:r w:rsidRPr="00200B36">
        <w:t>Pour la demande de permis de construire des plans de protection incendie sont requis. En principe ces plans ne sont pas nécessaires pour les habitations individuelles AQ1, les bâtiments annexes</w:t>
      </w:r>
      <w:r>
        <w:t xml:space="preserve"> </w:t>
      </w:r>
      <w:r w:rsidRPr="00200B36">
        <w:t>AQ1 et les bâtiments de petites dimensions</w:t>
      </w:r>
      <w:r w:rsidR="00E50A57">
        <w:t xml:space="preserve"> </w:t>
      </w:r>
      <w:r w:rsidRPr="00200B36">
        <w:t>AQ</w:t>
      </w:r>
      <w:proofErr w:type="gramStart"/>
      <w:r w:rsidRPr="00200B36">
        <w:t>1;</w:t>
      </w:r>
      <w:proofErr w:type="gramEnd"/>
      <w:r w:rsidRPr="00200B36">
        <w:t xml:space="preserve"> </w:t>
      </w:r>
      <w:r w:rsidRPr="007F1718">
        <w:rPr>
          <w:b/>
        </w:rPr>
        <w:t>sauf si la commune en formule la demande spécifiquement.</w:t>
      </w:r>
    </w:p>
    <w:p w:rsidR="00200B36" w:rsidRPr="00200B36" w:rsidRDefault="00200B36" w:rsidP="008568BB">
      <w:pPr>
        <w:jc w:val="both"/>
      </w:pPr>
    </w:p>
    <w:p w:rsidR="00200B36" w:rsidRDefault="00200B36" w:rsidP="008568BB">
      <w:pPr>
        <w:jc w:val="both"/>
      </w:pPr>
      <w:r w:rsidRPr="00200B36">
        <w:t xml:space="preserve">Pour </w:t>
      </w:r>
      <w:r>
        <w:t>les constructions classées AQ3</w:t>
      </w:r>
      <w:r w:rsidRPr="00200B36">
        <w:t xml:space="preserve"> un concept de protection incendie (intégrant des plans de protection incendie) est requis.</w:t>
      </w:r>
    </w:p>
    <w:p w:rsidR="007F1718" w:rsidRDefault="007F1718" w:rsidP="008568BB">
      <w:pPr>
        <w:jc w:val="both"/>
      </w:pPr>
    </w:p>
    <w:p w:rsidR="007F1718" w:rsidRDefault="007F1718" w:rsidP="008568BB">
      <w:pPr>
        <w:jc w:val="both"/>
      </w:pPr>
      <w:r>
        <w:t>Les plans et concepts de protection incendie peuvent être réali</w:t>
      </w:r>
      <w:r w:rsidR="00056C06">
        <w:t xml:space="preserve">sés selon le guide AEAI 2003-15, </w:t>
      </w:r>
      <w:r>
        <w:t xml:space="preserve">téléchargeable sur le site </w:t>
      </w:r>
      <w:hyperlink r:id="rId90" w:history="1">
        <w:r w:rsidRPr="00AE7BCC">
          <w:rPr>
            <w:rStyle w:val="Lienhypertexte"/>
          </w:rPr>
          <w:t>www.praever.ch</w:t>
        </w:r>
      </w:hyperlink>
    </w:p>
    <w:p w:rsidR="00200B36" w:rsidRDefault="00200B36"/>
    <w:p w:rsidR="008568BB" w:rsidRDefault="008568BB">
      <w:pPr>
        <w:rPr>
          <w:b/>
          <w:snapToGrid w:val="0"/>
        </w:rPr>
      </w:pPr>
    </w:p>
    <w:p w:rsidR="007F1718" w:rsidRDefault="007F1718" w:rsidP="007F1718">
      <w:pPr>
        <w:pStyle w:val="Titre1"/>
        <w:pBdr>
          <w:bottom w:val="single" w:sz="4" w:space="1" w:color="auto"/>
        </w:pBdr>
        <w:spacing w:before="0" w:after="0"/>
        <w:rPr>
          <w:snapToGrid w:val="0"/>
        </w:rPr>
      </w:pPr>
      <w:r>
        <w:rPr>
          <w:snapToGrid w:val="0"/>
        </w:rPr>
        <w:t>7. VALIDATION DU FORMULAIRE</w:t>
      </w:r>
    </w:p>
    <w:p w:rsidR="00200B36" w:rsidRDefault="00200B36">
      <w:pPr>
        <w:rPr>
          <w:snapToGrid w:val="0"/>
        </w:rPr>
      </w:pPr>
    </w:p>
    <w:p w:rsidR="009126D7" w:rsidRDefault="009126D7">
      <w:pPr>
        <w:rPr>
          <w:snapToGrid w:val="0"/>
        </w:rPr>
      </w:pPr>
      <w:r>
        <w:rPr>
          <w:snapToGrid w:val="0"/>
        </w:rPr>
        <w:t>Par sa signature, le mandataire atteste que les renseignements donnés ci-dessus sont exacts.</w:t>
      </w:r>
    </w:p>
    <w:p w:rsidR="00654BBD" w:rsidRDefault="00654BBD">
      <w:pPr>
        <w:pStyle w:val="Corpsdetex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759"/>
        <w:gridCol w:w="2755"/>
        <w:gridCol w:w="2760"/>
      </w:tblGrid>
      <w:tr w:rsidR="00654BBD" w:rsidTr="00645EA7">
        <w:trPr>
          <w:trHeight w:val="517"/>
          <w:jc w:val="center"/>
        </w:trPr>
        <w:tc>
          <w:tcPr>
            <w:tcW w:w="1668" w:type="dxa"/>
            <w:tcBorders>
              <w:top w:val="nil"/>
              <w:left w:val="nil"/>
            </w:tcBorders>
            <w:shd w:val="clear" w:color="auto" w:fill="auto"/>
          </w:tcPr>
          <w:p w:rsidR="00654BBD" w:rsidRDefault="00654BBD">
            <w:pPr>
              <w:pStyle w:val="Corpsdetexte"/>
            </w:pPr>
          </w:p>
        </w:tc>
        <w:tc>
          <w:tcPr>
            <w:tcW w:w="2798" w:type="dxa"/>
            <w:shd w:val="clear" w:color="auto" w:fill="E7E6E6"/>
          </w:tcPr>
          <w:p w:rsidR="00654BBD" w:rsidRDefault="00654BBD" w:rsidP="00070665">
            <w:pPr>
              <w:pStyle w:val="Corpsdetexte"/>
              <w:jc w:val="center"/>
            </w:pPr>
            <w:r>
              <w:t>Le propriétaire</w:t>
            </w:r>
          </w:p>
        </w:tc>
        <w:tc>
          <w:tcPr>
            <w:tcW w:w="2798" w:type="dxa"/>
            <w:shd w:val="clear" w:color="auto" w:fill="E7E6E6"/>
          </w:tcPr>
          <w:p w:rsidR="00654BBD" w:rsidRDefault="00654BBD" w:rsidP="00070665">
            <w:pPr>
              <w:pStyle w:val="Corpsdetexte"/>
              <w:jc w:val="center"/>
            </w:pPr>
            <w:r>
              <w:t>Le maître de l’ouvrage</w:t>
            </w:r>
          </w:p>
        </w:tc>
        <w:tc>
          <w:tcPr>
            <w:tcW w:w="2799" w:type="dxa"/>
            <w:shd w:val="clear" w:color="auto" w:fill="E7E6E6"/>
          </w:tcPr>
          <w:p w:rsidR="00654BBD" w:rsidRDefault="00654BBD" w:rsidP="00070665">
            <w:pPr>
              <w:pStyle w:val="Corpsdetexte"/>
              <w:jc w:val="center"/>
            </w:pPr>
            <w:r>
              <w:t>Le mandataire</w:t>
            </w:r>
          </w:p>
        </w:tc>
      </w:tr>
      <w:tr w:rsidR="00654BBD" w:rsidTr="00645EA7">
        <w:trPr>
          <w:trHeight w:val="1221"/>
          <w:jc w:val="center"/>
        </w:trPr>
        <w:tc>
          <w:tcPr>
            <w:tcW w:w="1668" w:type="dxa"/>
            <w:shd w:val="clear" w:color="auto" w:fill="E7E6E6"/>
            <w:vAlign w:val="center"/>
          </w:tcPr>
          <w:p w:rsidR="00654BBD" w:rsidRDefault="00654BBD" w:rsidP="00B9647C">
            <w:pPr>
              <w:pStyle w:val="Corpsdetexte"/>
              <w:jc w:val="center"/>
            </w:pPr>
            <w:r>
              <w:t>Date</w:t>
            </w:r>
          </w:p>
        </w:tc>
        <w:tc>
          <w:tcPr>
            <w:tcW w:w="2798" w:type="dxa"/>
            <w:shd w:val="clear" w:color="auto" w:fill="auto"/>
          </w:tcPr>
          <w:p w:rsidR="00654BBD" w:rsidRDefault="00654BBD" w:rsidP="00070665">
            <w:pPr>
              <w:pStyle w:val="Corpsdetexte"/>
              <w:jc w:val="center"/>
            </w:pPr>
          </w:p>
        </w:tc>
        <w:tc>
          <w:tcPr>
            <w:tcW w:w="2798" w:type="dxa"/>
            <w:shd w:val="clear" w:color="auto" w:fill="auto"/>
          </w:tcPr>
          <w:p w:rsidR="00654BBD" w:rsidRDefault="00654BBD" w:rsidP="00070665">
            <w:pPr>
              <w:pStyle w:val="Corpsdetexte"/>
              <w:jc w:val="center"/>
            </w:pPr>
          </w:p>
        </w:tc>
        <w:tc>
          <w:tcPr>
            <w:tcW w:w="2799" w:type="dxa"/>
            <w:shd w:val="clear" w:color="auto" w:fill="auto"/>
          </w:tcPr>
          <w:p w:rsidR="00654BBD" w:rsidRDefault="00654BBD" w:rsidP="00070665">
            <w:pPr>
              <w:pStyle w:val="Corpsdetexte"/>
              <w:jc w:val="center"/>
            </w:pPr>
          </w:p>
        </w:tc>
      </w:tr>
      <w:tr w:rsidR="00654BBD" w:rsidTr="00645EA7">
        <w:trPr>
          <w:trHeight w:val="2041"/>
          <w:jc w:val="center"/>
        </w:trPr>
        <w:tc>
          <w:tcPr>
            <w:tcW w:w="1668" w:type="dxa"/>
            <w:shd w:val="clear" w:color="auto" w:fill="E7E6E6"/>
            <w:vAlign w:val="center"/>
          </w:tcPr>
          <w:p w:rsidR="00654BBD" w:rsidRDefault="00B9647C" w:rsidP="00B9647C">
            <w:pPr>
              <w:pStyle w:val="Corpsdetexte"/>
              <w:jc w:val="center"/>
            </w:pPr>
            <w:r>
              <w:t>Nom et Visa</w:t>
            </w:r>
          </w:p>
        </w:tc>
        <w:tc>
          <w:tcPr>
            <w:tcW w:w="2798" w:type="dxa"/>
            <w:shd w:val="clear" w:color="auto" w:fill="auto"/>
          </w:tcPr>
          <w:p w:rsidR="00654BBD" w:rsidRDefault="00654BBD">
            <w:pPr>
              <w:pStyle w:val="Corpsdetexte"/>
            </w:pPr>
          </w:p>
        </w:tc>
        <w:tc>
          <w:tcPr>
            <w:tcW w:w="2798" w:type="dxa"/>
            <w:shd w:val="clear" w:color="auto" w:fill="auto"/>
          </w:tcPr>
          <w:p w:rsidR="00654BBD" w:rsidRDefault="00654BBD">
            <w:pPr>
              <w:pStyle w:val="Corpsdetexte"/>
            </w:pPr>
          </w:p>
        </w:tc>
        <w:tc>
          <w:tcPr>
            <w:tcW w:w="2799" w:type="dxa"/>
            <w:shd w:val="clear" w:color="auto" w:fill="auto"/>
          </w:tcPr>
          <w:p w:rsidR="00654BBD" w:rsidRDefault="00654BBD">
            <w:pPr>
              <w:pStyle w:val="Corpsdetexte"/>
            </w:pPr>
          </w:p>
        </w:tc>
      </w:tr>
    </w:tbl>
    <w:p w:rsidR="009126D7" w:rsidRPr="00AA2F42" w:rsidRDefault="009126D7">
      <w:pPr>
        <w:pStyle w:val="Titre2"/>
        <w:rPr>
          <w:sz w:val="16"/>
          <w:szCs w:val="16"/>
        </w:rPr>
      </w:pPr>
      <w:r w:rsidRPr="00AA2F42">
        <w:rPr>
          <w:sz w:val="16"/>
          <w:szCs w:val="16"/>
        </w:rPr>
        <w:t>Bases légales et renseignements pratiques</w:t>
      </w:r>
    </w:p>
    <w:p w:rsidR="009126D7" w:rsidRPr="00AA2F42" w:rsidRDefault="009126D7">
      <w:pPr>
        <w:numPr>
          <w:ilvl w:val="0"/>
          <w:numId w:val="8"/>
        </w:numPr>
        <w:rPr>
          <w:snapToGrid w:val="0"/>
          <w:sz w:val="16"/>
          <w:szCs w:val="16"/>
        </w:rPr>
      </w:pPr>
      <w:r w:rsidRPr="00AA2F42">
        <w:rPr>
          <w:snapToGrid w:val="0"/>
          <w:sz w:val="16"/>
          <w:szCs w:val="16"/>
        </w:rPr>
        <w:t>Loi du 27 mai 1970 sur la prévention des incendies et des dangers résultant des éléments naturels</w:t>
      </w:r>
    </w:p>
    <w:p w:rsidR="009126D7" w:rsidRDefault="009126D7">
      <w:pPr>
        <w:numPr>
          <w:ilvl w:val="0"/>
          <w:numId w:val="8"/>
        </w:numPr>
        <w:rPr>
          <w:snapToGrid w:val="0"/>
          <w:sz w:val="16"/>
          <w:szCs w:val="16"/>
        </w:rPr>
      </w:pPr>
      <w:r w:rsidRPr="00AA2F42">
        <w:rPr>
          <w:snapToGrid w:val="0"/>
          <w:sz w:val="16"/>
          <w:szCs w:val="16"/>
        </w:rPr>
        <w:t>Règlement du 28 septembre 1990 d'application de la loi du 27 mai 1970 sur la prévention des incendies et des dangers résultant des éléments naturels</w:t>
      </w:r>
    </w:p>
    <w:p w:rsidR="00B9647C" w:rsidRPr="00AA2F42" w:rsidRDefault="00B9647C">
      <w:pPr>
        <w:numPr>
          <w:ilvl w:val="0"/>
          <w:numId w:val="8"/>
        </w:numPr>
        <w:rPr>
          <w:snapToGrid w:val="0"/>
          <w:sz w:val="16"/>
          <w:szCs w:val="16"/>
        </w:rPr>
      </w:pPr>
      <w:r>
        <w:rPr>
          <w:snapToGrid w:val="0"/>
          <w:sz w:val="16"/>
          <w:szCs w:val="16"/>
        </w:rPr>
        <w:t>Directives de protection incendie 2015</w:t>
      </w:r>
      <w:r w:rsidR="00822541">
        <w:rPr>
          <w:snapToGrid w:val="0"/>
          <w:sz w:val="16"/>
          <w:szCs w:val="16"/>
        </w:rPr>
        <w:t xml:space="preserve">, réédition 2017, </w:t>
      </w:r>
      <w:r>
        <w:rPr>
          <w:snapToGrid w:val="0"/>
          <w:sz w:val="16"/>
          <w:szCs w:val="16"/>
        </w:rPr>
        <w:t>de l'AEAI</w:t>
      </w:r>
    </w:p>
    <w:p w:rsidR="00B244EE" w:rsidRPr="007F1718" w:rsidRDefault="00B244EE" w:rsidP="007F1718">
      <w:pPr>
        <w:rPr>
          <w:snapToGrid w:val="0"/>
          <w:sz w:val="16"/>
          <w:szCs w:val="16"/>
        </w:rPr>
      </w:pPr>
      <w:r w:rsidRPr="00AA2F42">
        <w:rPr>
          <w:snapToGrid w:val="0"/>
          <w:sz w:val="16"/>
          <w:szCs w:val="16"/>
        </w:rPr>
        <w:t xml:space="preserve">Les </w:t>
      </w:r>
      <w:r w:rsidR="0098696D" w:rsidRPr="00AA2F42">
        <w:rPr>
          <w:snapToGrid w:val="0"/>
          <w:sz w:val="16"/>
          <w:szCs w:val="16"/>
        </w:rPr>
        <w:t>« P</w:t>
      </w:r>
      <w:r w:rsidRPr="00AA2F42">
        <w:rPr>
          <w:snapToGrid w:val="0"/>
          <w:sz w:val="16"/>
          <w:szCs w:val="16"/>
        </w:rPr>
        <w:t>rescriptions</w:t>
      </w:r>
      <w:r w:rsidR="00AA2F42" w:rsidRPr="00AA2F42">
        <w:rPr>
          <w:snapToGrid w:val="0"/>
          <w:sz w:val="16"/>
          <w:szCs w:val="16"/>
        </w:rPr>
        <w:t xml:space="preserve"> de Protection I</w:t>
      </w:r>
      <w:r w:rsidR="009126D7" w:rsidRPr="00AA2F42">
        <w:rPr>
          <w:snapToGrid w:val="0"/>
          <w:sz w:val="16"/>
          <w:szCs w:val="16"/>
        </w:rPr>
        <w:t>ncendie</w:t>
      </w:r>
      <w:r w:rsidR="0098696D" w:rsidRPr="00AA2F42">
        <w:rPr>
          <w:snapToGrid w:val="0"/>
          <w:sz w:val="16"/>
          <w:szCs w:val="16"/>
        </w:rPr>
        <w:t> </w:t>
      </w:r>
      <w:proofErr w:type="gramStart"/>
      <w:r w:rsidR="0098696D" w:rsidRPr="00AA2F42">
        <w:rPr>
          <w:snapToGrid w:val="0"/>
          <w:sz w:val="16"/>
          <w:szCs w:val="16"/>
        </w:rPr>
        <w:t xml:space="preserve">» </w:t>
      </w:r>
      <w:r w:rsidR="009126D7" w:rsidRPr="00AA2F42">
        <w:rPr>
          <w:snapToGrid w:val="0"/>
          <w:sz w:val="16"/>
          <w:szCs w:val="16"/>
        </w:rPr>
        <w:t xml:space="preserve"> peuvent</w:t>
      </w:r>
      <w:proofErr w:type="gramEnd"/>
      <w:r w:rsidR="009126D7" w:rsidRPr="00AA2F42">
        <w:rPr>
          <w:snapToGrid w:val="0"/>
          <w:sz w:val="16"/>
          <w:szCs w:val="16"/>
        </w:rPr>
        <w:t xml:space="preserve"> être obtenues directement auprès de l’AEAI, </w:t>
      </w:r>
      <w:proofErr w:type="spellStart"/>
      <w:r w:rsidR="009126D7" w:rsidRPr="00AA2F42">
        <w:rPr>
          <w:snapToGrid w:val="0"/>
          <w:sz w:val="16"/>
          <w:szCs w:val="16"/>
        </w:rPr>
        <w:t>Bundesgasse</w:t>
      </w:r>
      <w:proofErr w:type="spellEnd"/>
      <w:r w:rsidR="009126D7" w:rsidRPr="00AA2F42">
        <w:rPr>
          <w:snapToGrid w:val="0"/>
          <w:sz w:val="16"/>
          <w:szCs w:val="16"/>
        </w:rPr>
        <w:t xml:space="preserve"> 20, </w:t>
      </w:r>
      <w:r w:rsidR="00AC44D1" w:rsidRPr="00AA2F42">
        <w:rPr>
          <w:snapToGrid w:val="0"/>
          <w:sz w:val="16"/>
          <w:szCs w:val="16"/>
        </w:rPr>
        <w:t xml:space="preserve">Case postale 8576, </w:t>
      </w:r>
      <w:r w:rsidR="009126D7" w:rsidRPr="00AA2F42">
        <w:rPr>
          <w:snapToGrid w:val="0"/>
          <w:sz w:val="16"/>
          <w:szCs w:val="16"/>
        </w:rPr>
        <w:t>300</w:t>
      </w:r>
      <w:r w:rsidR="00AC44D1" w:rsidRPr="00AA2F42">
        <w:rPr>
          <w:snapToGrid w:val="0"/>
          <w:sz w:val="16"/>
          <w:szCs w:val="16"/>
        </w:rPr>
        <w:t>1</w:t>
      </w:r>
      <w:r w:rsidR="009126D7" w:rsidRPr="00AA2F42">
        <w:rPr>
          <w:snapToGrid w:val="0"/>
          <w:sz w:val="16"/>
          <w:szCs w:val="16"/>
        </w:rPr>
        <w:t xml:space="preserve"> Berne, tél. 031</w:t>
      </w:r>
      <w:r w:rsidR="003C303C" w:rsidRPr="00AA2F42">
        <w:rPr>
          <w:snapToGrid w:val="0"/>
          <w:sz w:val="16"/>
          <w:szCs w:val="16"/>
        </w:rPr>
        <w:t xml:space="preserve"> </w:t>
      </w:r>
      <w:r w:rsidR="009126D7" w:rsidRPr="00AA2F42">
        <w:rPr>
          <w:snapToGrid w:val="0"/>
          <w:sz w:val="16"/>
          <w:szCs w:val="16"/>
        </w:rPr>
        <w:t>320 22 22, fax 031</w:t>
      </w:r>
      <w:r w:rsidR="003C303C" w:rsidRPr="00AA2F42">
        <w:rPr>
          <w:snapToGrid w:val="0"/>
          <w:sz w:val="16"/>
          <w:szCs w:val="16"/>
        </w:rPr>
        <w:t xml:space="preserve"> </w:t>
      </w:r>
      <w:r w:rsidR="009126D7" w:rsidRPr="00AA2F42">
        <w:rPr>
          <w:snapToGrid w:val="0"/>
          <w:sz w:val="16"/>
          <w:szCs w:val="16"/>
        </w:rPr>
        <w:t>320 22 99</w:t>
      </w:r>
      <w:r w:rsidR="007F1718">
        <w:rPr>
          <w:snapToGrid w:val="0"/>
          <w:sz w:val="16"/>
          <w:szCs w:val="16"/>
        </w:rPr>
        <w:t xml:space="preserve"> </w:t>
      </w:r>
      <w:r w:rsidR="006A5581">
        <w:rPr>
          <w:b/>
          <w:snapToGrid w:val="0"/>
          <w:sz w:val="16"/>
          <w:szCs w:val="16"/>
        </w:rPr>
        <w:t>Ou consultables et téléchargeables gratuitement sur le site</w:t>
      </w:r>
      <w:r w:rsidRPr="00AA2F42">
        <w:rPr>
          <w:b/>
          <w:snapToGrid w:val="0"/>
          <w:sz w:val="16"/>
          <w:szCs w:val="16"/>
        </w:rPr>
        <w:t xml:space="preserve"> </w:t>
      </w:r>
      <w:r w:rsidR="00B33555" w:rsidRPr="00AA2F42">
        <w:rPr>
          <w:b/>
          <w:snapToGrid w:val="0"/>
          <w:sz w:val="16"/>
          <w:szCs w:val="16"/>
        </w:rPr>
        <w:t>Internet</w:t>
      </w:r>
      <w:r w:rsidR="006A5581">
        <w:rPr>
          <w:b/>
          <w:snapToGrid w:val="0"/>
          <w:sz w:val="16"/>
          <w:szCs w:val="16"/>
        </w:rPr>
        <w:t xml:space="preserve"> :</w:t>
      </w:r>
      <w:r w:rsidR="0098696D" w:rsidRPr="00AA2F42">
        <w:rPr>
          <w:b/>
          <w:snapToGrid w:val="0"/>
          <w:sz w:val="16"/>
          <w:szCs w:val="16"/>
        </w:rPr>
        <w:t xml:space="preserve"> </w:t>
      </w:r>
      <w:hyperlink r:id="rId91" w:history="1">
        <w:r w:rsidR="006A5581" w:rsidRPr="00410CBC">
          <w:rPr>
            <w:rStyle w:val="Lienhypertexte"/>
            <w:b/>
            <w:snapToGrid w:val="0"/>
            <w:sz w:val="16"/>
            <w:szCs w:val="16"/>
          </w:rPr>
          <w:t>http://www.praever.ch</w:t>
        </w:r>
      </w:hyperlink>
    </w:p>
    <w:sectPr w:rsidR="00B244EE" w:rsidRPr="007F1718" w:rsidSect="007757D7">
      <w:headerReference w:type="default" r:id="rId92"/>
      <w:footerReference w:type="default" r:id="rId93"/>
      <w:headerReference w:type="first" r:id="rId94"/>
      <w:footerReference w:type="first" r:id="rId95"/>
      <w:pgSz w:w="11907" w:h="16840" w:code="9"/>
      <w:pgMar w:top="987" w:right="851" w:bottom="709" w:left="1134" w:header="680" w:footer="238"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FEB" w:rsidRDefault="00404FEB">
      <w:r>
        <w:separator/>
      </w:r>
    </w:p>
  </w:endnote>
  <w:endnote w:type="continuationSeparator" w:id="0">
    <w:p w:rsidR="00404FEB" w:rsidRDefault="0040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IDFont+F4">
    <w:altName w:val="MS Gothic"/>
    <w:panose1 w:val="00000000000000000000"/>
    <w:charset w:val="80"/>
    <w:family w:val="auto"/>
    <w:notTrueType/>
    <w:pitch w:val="default"/>
    <w:sig w:usb0="00000000" w:usb1="08070000" w:usb2="00000010" w:usb3="00000000" w:csb0="00020000" w:csb1="00000000"/>
  </w:font>
  <w:font w:name="CIDFont+F2">
    <w:altName w:val="Calibri"/>
    <w:panose1 w:val="00000000000000000000"/>
    <w:charset w:val="00"/>
    <w:family w:val="auto"/>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EB" w:rsidRDefault="00404FEB">
    <w:pPr>
      <w:pStyle w:val="Pieddepage"/>
    </w:pPr>
    <w:r>
      <w:t>Edition 01.2020</w:t>
    </w:r>
    <w:r>
      <w:tab/>
    </w:r>
    <w:r>
      <w:rPr>
        <w:rStyle w:val="Numrodepage"/>
      </w:rPr>
      <w:fldChar w:fldCharType="begin"/>
    </w:r>
    <w:r>
      <w:rPr>
        <w:rStyle w:val="Numrodepage"/>
      </w:rPr>
      <w:instrText xml:space="preserve"> PAGE </w:instrText>
    </w:r>
    <w:r>
      <w:rPr>
        <w:rStyle w:val="Numrodepage"/>
      </w:rPr>
      <w:fldChar w:fldCharType="separate"/>
    </w:r>
    <w:r w:rsidR="004F79FD">
      <w:rPr>
        <w:rStyle w:val="Numrodepage"/>
        <w:noProof/>
      </w:rPr>
      <w:t>4</w:t>
    </w:r>
    <w:r>
      <w:rPr>
        <w:rStyle w:val="Numrodepage"/>
      </w:rPr>
      <w:fldChar w:fldCharType="end"/>
    </w:r>
  </w:p>
  <w:p w:rsidR="00404FEB" w:rsidRDefault="00404F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EB" w:rsidRDefault="00404FEB">
    <w:pPr>
      <w:pStyle w:val="Pieddepage"/>
    </w:pPr>
    <w:r>
      <w:t>Edition 01.2020</w:t>
    </w:r>
    <w:r>
      <w:tab/>
    </w:r>
    <w:r>
      <w:rPr>
        <w:rStyle w:val="Numrodepage"/>
      </w:rPr>
      <w:fldChar w:fldCharType="begin"/>
    </w:r>
    <w:r>
      <w:rPr>
        <w:rStyle w:val="Numrodepage"/>
      </w:rPr>
      <w:instrText xml:space="preserve"> PAGE </w:instrText>
    </w:r>
    <w:r>
      <w:rPr>
        <w:rStyle w:val="Numrodepage"/>
      </w:rPr>
      <w:fldChar w:fldCharType="separate"/>
    </w:r>
    <w:r w:rsidR="004F79FD">
      <w:rPr>
        <w:rStyle w:val="Numrodepage"/>
        <w:noProof/>
      </w:rPr>
      <w:t>1</w:t>
    </w:r>
    <w:r>
      <w:rPr>
        <w:rStyle w:val="Numrodepage"/>
      </w:rPr>
      <w:fldChar w:fldCharType="end"/>
    </w:r>
  </w:p>
  <w:p w:rsidR="00404FEB" w:rsidRDefault="00404F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FEB" w:rsidRDefault="00404FEB">
      <w:r>
        <w:separator/>
      </w:r>
    </w:p>
  </w:footnote>
  <w:footnote w:type="continuationSeparator" w:id="0">
    <w:p w:rsidR="00404FEB" w:rsidRDefault="00404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EB" w:rsidRDefault="00404FEB">
    <w:pPr>
      <w:pStyle w:val="En-tte"/>
      <w:tabs>
        <w:tab w:val="right" w:pos="9639"/>
      </w:tabs>
    </w:pPr>
    <w:r>
      <w:t>Formulaire communal de protection incendie</w:t>
    </w:r>
    <w:r>
      <w:tab/>
    </w:r>
  </w:p>
  <w:p w:rsidR="00404FEB" w:rsidRDefault="00404F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EB" w:rsidRDefault="00404FEB" w:rsidP="007B56EE">
    <w:pPr>
      <w:rPr>
        <w:b/>
        <w:bCs/>
        <w:snapToGrid w:val="0"/>
      </w:rPr>
    </w:pPr>
  </w:p>
  <w:p w:rsidR="00404FEB" w:rsidRDefault="009D625F" w:rsidP="007B56EE">
    <w:pPr>
      <w:rPr>
        <w:b/>
        <w:bCs/>
        <w:snapToGrid w:val="0"/>
      </w:rPr>
    </w:pPr>
    <w:r>
      <w:rPr>
        <w:noProof/>
      </w:rPr>
      <w:drawing>
        <wp:anchor distT="0" distB="0" distL="114300" distR="114300" simplePos="0" relativeHeight="251658240" behindDoc="0" locked="0" layoutInCell="1" allowOverlap="1" wp14:anchorId="11C2E7E0">
          <wp:simplePos x="0" y="0"/>
          <wp:positionH relativeFrom="margin">
            <wp:align>right</wp:align>
          </wp:positionH>
          <wp:positionV relativeFrom="paragraph">
            <wp:posOffset>117475</wp:posOffset>
          </wp:positionV>
          <wp:extent cx="1391240" cy="838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1240" cy="838200"/>
                  </a:xfrm>
                  <a:prstGeom prst="rect">
                    <a:avLst/>
                  </a:prstGeom>
                </pic:spPr>
              </pic:pic>
            </a:graphicData>
          </a:graphic>
          <wp14:sizeRelH relativeFrom="margin">
            <wp14:pctWidth>0</wp14:pctWidth>
          </wp14:sizeRelH>
          <wp14:sizeRelV relativeFrom="margin">
            <wp14:pctHeight>0</wp14:pctHeight>
          </wp14:sizeRelV>
        </wp:anchor>
      </w:drawing>
    </w:r>
    <w:r w:rsidR="00404FEB">
      <w:rPr>
        <w:b/>
        <w:bCs/>
        <w:snapToGrid w:val="0"/>
      </w:rPr>
      <w:t>Canton de Vaud</w:t>
    </w:r>
  </w:p>
  <w:p w:rsidR="00404FEB" w:rsidRDefault="00404FEB">
    <w:pPr>
      <w:rPr>
        <w:b/>
        <w:bCs/>
        <w:snapToGrid w:val="0"/>
        <w:sz w:val="40"/>
        <w:szCs w:val="40"/>
      </w:rPr>
    </w:pPr>
  </w:p>
  <w:p w:rsidR="00404FEB" w:rsidRDefault="00404FEB">
    <w:pPr>
      <w:rPr>
        <w:b/>
        <w:bCs/>
        <w:snapToGrid w:val="0"/>
        <w:sz w:val="40"/>
        <w:szCs w:val="40"/>
      </w:rPr>
    </w:pPr>
    <w:r>
      <w:rPr>
        <w:b/>
        <w:bCs/>
        <w:snapToGrid w:val="0"/>
        <w:sz w:val="40"/>
        <w:szCs w:val="40"/>
      </w:rPr>
      <w:t>FORMULAIRE de protection incendie</w:t>
    </w:r>
  </w:p>
  <w:p w:rsidR="00404FEB" w:rsidRDefault="00404FEB">
    <w:pPr>
      <w:rPr>
        <w:b/>
        <w:bCs/>
        <w:snapToGrid w:val="0"/>
      </w:rPr>
    </w:pPr>
  </w:p>
  <w:p w:rsidR="00404FEB" w:rsidRPr="007B56EE" w:rsidRDefault="00404FEB" w:rsidP="00822541">
    <w:pPr>
      <w:pBdr>
        <w:bottom w:val="single" w:sz="4" w:space="1" w:color="auto"/>
      </w:pBdr>
      <w:tabs>
        <w:tab w:val="right" w:pos="9639"/>
      </w:tabs>
      <w:rPr>
        <w:b/>
        <w:bCs/>
        <w:snapToGrid w:val="0"/>
        <w:sz w:val="40"/>
        <w:szCs w:val="40"/>
      </w:rPr>
    </w:pPr>
    <w:r>
      <w:rPr>
        <w:b/>
        <w:bCs/>
        <w:snapToGrid w:val="0"/>
        <w:sz w:val="32"/>
        <w:szCs w:val="32"/>
      </w:rPr>
      <w:t>Pour les objets de compétence municipale</w:t>
    </w:r>
    <w:r w:rsidRPr="007B56EE">
      <w:rPr>
        <w:b/>
        <w:bCs/>
        <w:snapToGrid w:val="0"/>
        <w:sz w:val="40"/>
        <w:szCs w:val="40"/>
      </w:rPr>
      <w:tab/>
    </w:r>
  </w:p>
  <w:p w:rsidR="00404FEB" w:rsidRDefault="00404FEB" w:rsidP="005033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EA3"/>
    <w:multiLevelType w:val="singleLevel"/>
    <w:tmpl w:val="040C0015"/>
    <w:lvl w:ilvl="0">
      <w:start w:val="2"/>
      <w:numFmt w:val="upperLetter"/>
      <w:lvlText w:val="%1."/>
      <w:lvlJc w:val="left"/>
      <w:pPr>
        <w:tabs>
          <w:tab w:val="num" w:pos="360"/>
        </w:tabs>
        <w:ind w:left="360" w:hanging="360"/>
      </w:pPr>
      <w:rPr>
        <w:rFonts w:hint="default"/>
      </w:rPr>
    </w:lvl>
  </w:abstractNum>
  <w:abstractNum w:abstractNumId="1" w15:restartNumberingAfterBreak="0">
    <w:nsid w:val="1AFF6B1A"/>
    <w:multiLevelType w:val="hybridMultilevel"/>
    <w:tmpl w:val="79FE7A0E"/>
    <w:lvl w:ilvl="0" w:tplc="23887F26">
      <w:start w:val="2"/>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5D51F0F"/>
    <w:multiLevelType w:val="singleLevel"/>
    <w:tmpl w:val="040C0015"/>
    <w:lvl w:ilvl="0">
      <w:start w:val="1"/>
      <w:numFmt w:val="upperLetter"/>
      <w:lvlText w:val="%1."/>
      <w:lvlJc w:val="left"/>
      <w:pPr>
        <w:tabs>
          <w:tab w:val="num" w:pos="360"/>
        </w:tabs>
        <w:ind w:left="360" w:hanging="360"/>
      </w:pPr>
    </w:lvl>
  </w:abstractNum>
  <w:abstractNum w:abstractNumId="3" w15:restartNumberingAfterBreak="0">
    <w:nsid w:val="37270E93"/>
    <w:multiLevelType w:val="singleLevel"/>
    <w:tmpl w:val="040C000F"/>
    <w:lvl w:ilvl="0">
      <w:start w:val="1"/>
      <w:numFmt w:val="decimal"/>
      <w:lvlText w:val="%1."/>
      <w:lvlJc w:val="left"/>
      <w:pPr>
        <w:tabs>
          <w:tab w:val="num" w:pos="360"/>
        </w:tabs>
        <w:ind w:left="360" w:hanging="360"/>
      </w:pPr>
      <w:rPr>
        <w:rFonts w:hint="default"/>
      </w:rPr>
    </w:lvl>
  </w:abstractNum>
  <w:abstractNum w:abstractNumId="4" w15:restartNumberingAfterBreak="0">
    <w:nsid w:val="472E701F"/>
    <w:multiLevelType w:val="hybridMultilevel"/>
    <w:tmpl w:val="06CC3582"/>
    <w:lvl w:ilvl="0" w:tplc="639CC13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94406A0"/>
    <w:multiLevelType w:val="hybridMultilevel"/>
    <w:tmpl w:val="03F8A554"/>
    <w:lvl w:ilvl="0" w:tplc="9BFA648E">
      <w:start w:val="2"/>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A322032"/>
    <w:multiLevelType w:val="multilevel"/>
    <w:tmpl w:val="BD863138"/>
    <w:lvl w:ilvl="0">
      <w:start w:val="4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02F52EE"/>
    <w:multiLevelType w:val="hybridMultilevel"/>
    <w:tmpl w:val="1D00CDB8"/>
    <w:lvl w:ilvl="0" w:tplc="6E788148">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6CA3E39"/>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59427006"/>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A221FDB"/>
    <w:multiLevelType w:val="hybridMultilevel"/>
    <w:tmpl w:val="4B660BEC"/>
    <w:lvl w:ilvl="0" w:tplc="134EE1A6">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E4E2FB5"/>
    <w:multiLevelType w:val="hybridMultilevel"/>
    <w:tmpl w:val="72105456"/>
    <w:lvl w:ilvl="0" w:tplc="18C0BCB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F9B0C5A"/>
    <w:multiLevelType w:val="singleLevel"/>
    <w:tmpl w:val="843EE4EA"/>
    <w:lvl w:ilvl="0">
      <w:start w:val="1"/>
      <w:numFmt w:val="bullet"/>
      <w:lvlText w:val=""/>
      <w:lvlJc w:val="left"/>
      <w:pPr>
        <w:tabs>
          <w:tab w:val="num" w:pos="360"/>
        </w:tabs>
        <w:ind w:left="360" w:hanging="360"/>
      </w:pPr>
      <w:rPr>
        <w:rFonts w:ascii="Symbol" w:hAnsi="Symbol" w:cs="Symbol" w:hint="default"/>
        <w:color w:val="auto"/>
      </w:rPr>
    </w:lvl>
  </w:abstractNum>
  <w:abstractNum w:abstractNumId="13" w15:restartNumberingAfterBreak="0">
    <w:nsid w:val="698A2133"/>
    <w:multiLevelType w:val="hybridMultilevel"/>
    <w:tmpl w:val="920E968C"/>
    <w:lvl w:ilvl="0" w:tplc="A6FA35D4">
      <w:start w:val="2"/>
      <w:numFmt w:val="bullet"/>
      <w:lvlText w:val=""/>
      <w:lvlJc w:val="left"/>
      <w:pPr>
        <w:ind w:left="420" w:hanging="360"/>
      </w:pPr>
      <w:rPr>
        <w:rFonts w:ascii="Symbol" w:eastAsia="Times New Roman" w:hAnsi="Symbol" w:cs="Arial"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4" w15:restartNumberingAfterBreak="0">
    <w:nsid w:val="7CF8073F"/>
    <w:multiLevelType w:val="singleLevel"/>
    <w:tmpl w:val="040C0015"/>
    <w:lvl w:ilvl="0">
      <w:start w:val="1"/>
      <w:numFmt w:val="upperLetter"/>
      <w:lvlText w:val="%1."/>
      <w:lvlJc w:val="left"/>
      <w:pPr>
        <w:tabs>
          <w:tab w:val="num" w:pos="360"/>
        </w:tabs>
        <w:ind w:left="360" w:hanging="360"/>
      </w:pPr>
      <w:rPr>
        <w:rFonts w:hint="default"/>
      </w:rPr>
    </w:lvl>
  </w:abstractNum>
  <w:num w:numId="1">
    <w:abstractNumId w:val="6"/>
  </w:num>
  <w:num w:numId="2">
    <w:abstractNumId w:val="0"/>
  </w:num>
  <w:num w:numId="3">
    <w:abstractNumId w:val="3"/>
  </w:num>
  <w:num w:numId="4">
    <w:abstractNumId w:val="8"/>
  </w:num>
  <w:num w:numId="5">
    <w:abstractNumId w:val="9"/>
  </w:num>
  <w:num w:numId="6">
    <w:abstractNumId w:val="14"/>
  </w:num>
  <w:num w:numId="7">
    <w:abstractNumId w:val="2"/>
  </w:num>
  <w:num w:numId="8">
    <w:abstractNumId w:val="12"/>
  </w:num>
  <w:num w:numId="9">
    <w:abstractNumId w:val="11"/>
  </w:num>
  <w:num w:numId="10">
    <w:abstractNumId w:val="5"/>
  </w:num>
  <w:num w:numId="11">
    <w:abstractNumId w:val="1"/>
  </w:num>
  <w:num w:numId="12">
    <w:abstractNumId w:val="13"/>
  </w:num>
  <w:num w:numId="13">
    <w:abstractNumId w:val="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95"/>
    <w:rsid w:val="00010F4C"/>
    <w:rsid w:val="00031BDF"/>
    <w:rsid w:val="00056C06"/>
    <w:rsid w:val="000704C2"/>
    <w:rsid w:val="00070665"/>
    <w:rsid w:val="000828A2"/>
    <w:rsid w:val="000C1128"/>
    <w:rsid w:val="000E3408"/>
    <w:rsid w:val="001005F5"/>
    <w:rsid w:val="001031AF"/>
    <w:rsid w:val="0011690B"/>
    <w:rsid w:val="00123215"/>
    <w:rsid w:val="00123FFE"/>
    <w:rsid w:val="00147A43"/>
    <w:rsid w:val="00155857"/>
    <w:rsid w:val="001A24E6"/>
    <w:rsid w:val="001A68F7"/>
    <w:rsid w:val="001C3E75"/>
    <w:rsid w:val="001D42ED"/>
    <w:rsid w:val="00200B36"/>
    <w:rsid w:val="00212746"/>
    <w:rsid w:val="002301B4"/>
    <w:rsid w:val="002377FA"/>
    <w:rsid w:val="00264DC6"/>
    <w:rsid w:val="002653A3"/>
    <w:rsid w:val="00265528"/>
    <w:rsid w:val="0027466E"/>
    <w:rsid w:val="00276B45"/>
    <w:rsid w:val="00292DA3"/>
    <w:rsid w:val="002C0291"/>
    <w:rsid w:val="002C5909"/>
    <w:rsid w:val="002E5529"/>
    <w:rsid w:val="002F47D8"/>
    <w:rsid w:val="00324B4B"/>
    <w:rsid w:val="00332CEC"/>
    <w:rsid w:val="00351A66"/>
    <w:rsid w:val="00352BDE"/>
    <w:rsid w:val="00360B5A"/>
    <w:rsid w:val="0036438F"/>
    <w:rsid w:val="003655F5"/>
    <w:rsid w:val="00383F1C"/>
    <w:rsid w:val="00385479"/>
    <w:rsid w:val="003A306C"/>
    <w:rsid w:val="003C303C"/>
    <w:rsid w:val="003C4795"/>
    <w:rsid w:val="003D3449"/>
    <w:rsid w:val="00402D2B"/>
    <w:rsid w:val="00404FEB"/>
    <w:rsid w:val="00423902"/>
    <w:rsid w:val="00425727"/>
    <w:rsid w:val="00426BFC"/>
    <w:rsid w:val="004345E5"/>
    <w:rsid w:val="0043553B"/>
    <w:rsid w:val="004359B0"/>
    <w:rsid w:val="00463349"/>
    <w:rsid w:val="00463439"/>
    <w:rsid w:val="00486CA9"/>
    <w:rsid w:val="00492863"/>
    <w:rsid w:val="004A11B9"/>
    <w:rsid w:val="004A58A7"/>
    <w:rsid w:val="004B3D4B"/>
    <w:rsid w:val="004B3D91"/>
    <w:rsid w:val="004F79FD"/>
    <w:rsid w:val="004F7B1B"/>
    <w:rsid w:val="005033C0"/>
    <w:rsid w:val="00517B32"/>
    <w:rsid w:val="00521425"/>
    <w:rsid w:val="0052307C"/>
    <w:rsid w:val="005245AE"/>
    <w:rsid w:val="0052509A"/>
    <w:rsid w:val="005518F4"/>
    <w:rsid w:val="00554269"/>
    <w:rsid w:val="005A4757"/>
    <w:rsid w:val="005B4D95"/>
    <w:rsid w:val="005C6C6B"/>
    <w:rsid w:val="005F43A0"/>
    <w:rsid w:val="005F50DA"/>
    <w:rsid w:val="00603F7A"/>
    <w:rsid w:val="006079D8"/>
    <w:rsid w:val="00614155"/>
    <w:rsid w:val="006146E5"/>
    <w:rsid w:val="00616BED"/>
    <w:rsid w:val="00645EA7"/>
    <w:rsid w:val="006546B6"/>
    <w:rsid w:val="00654BBD"/>
    <w:rsid w:val="0067411D"/>
    <w:rsid w:val="0067725B"/>
    <w:rsid w:val="006800DF"/>
    <w:rsid w:val="00682BB4"/>
    <w:rsid w:val="0069006E"/>
    <w:rsid w:val="0069301A"/>
    <w:rsid w:val="006A2E7F"/>
    <w:rsid w:val="006A5581"/>
    <w:rsid w:val="006B7D7B"/>
    <w:rsid w:val="006C2E10"/>
    <w:rsid w:val="006C4187"/>
    <w:rsid w:val="006D631D"/>
    <w:rsid w:val="006E0729"/>
    <w:rsid w:val="006E60D0"/>
    <w:rsid w:val="006F3931"/>
    <w:rsid w:val="006F40D2"/>
    <w:rsid w:val="006F42ED"/>
    <w:rsid w:val="007004EE"/>
    <w:rsid w:val="00714137"/>
    <w:rsid w:val="00714A96"/>
    <w:rsid w:val="00724036"/>
    <w:rsid w:val="007412F8"/>
    <w:rsid w:val="0075116D"/>
    <w:rsid w:val="00752505"/>
    <w:rsid w:val="00753C3A"/>
    <w:rsid w:val="00766265"/>
    <w:rsid w:val="007676E8"/>
    <w:rsid w:val="00773280"/>
    <w:rsid w:val="007757D7"/>
    <w:rsid w:val="00776E95"/>
    <w:rsid w:val="007804B1"/>
    <w:rsid w:val="007A2E2D"/>
    <w:rsid w:val="007A3206"/>
    <w:rsid w:val="007B235C"/>
    <w:rsid w:val="007B56EE"/>
    <w:rsid w:val="007E6300"/>
    <w:rsid w:val="007F1718"/>
    <w:rsid w:val="00800293"/>
    <w:rsid w:val="00822541"/>
    <w:rsid w:val="00843062"/>
    <w:rsid w:val="00844565"/>
    <w:rsid w:val="008462C7"/>
    <w:rsid w:val="00847EB4"/>
    <w:rsid w:val="00853930"/>
    <w:rsid w:val="008556DA"/>
    <w:rsid w:val="008568BB"/>
    <w:rsid w:val="00865ED0"/>
    <w:rsid w:val="008766D6"/>
    <w:rsid w:val="00876925"/>
    <w:rsid w:val="00893F84"/>
    <w:rsid w:val="008A0D98"/>
    <w:rsid w:val="008A693A"/>
    <w:rsid w:val="008B162B"/>
    <w:rsid w:val="008D653D"/>
    <w:rsid w:val="008E1A97"/>
    <w:rsid w:val="009126D7"/>
    <w:rsid w:val="00932856"/>
    <w:rsid w:val="009337C8"/>
    <w:rsid w:val="00964D75"/>
    <w:rsid w:val="00966170"/>
    <w:rsid w:val="00976A1B"/>
    <w:rsid w:val="00985387"/>
    <w:rsid w:val="0098696D"/>
    <w:rsid w:val="0099250D"/>
    <w:rsid w:val="00996938"/>
    <w:rsid w:val="009B2D34"/>
    <w:rsid w:val="009B5590"/>
    <w:rsid w:val="009C566D"/>
    <w:rsid w:val="009D539E"/>
    <w:rsid w:val="009D625F"/>
    <w:rsid w:val="009D6A81"/>
    <w:rsid w:val="009F22B5"/>
    <w:rsid w:val="00A00C88"/>
    <w:rsid w:val="00A07AAD"/>
    <w:rsid w:val="00A15946"/>
    <w:rsid w:val="00A260C0"/>
    <w:rsid w:val="00A33E08"/>
    <w:rsid w:val="00A34BE7"/>
    <w:rsid w:val="00A37CBF"/>
    <w:rsid w:val="00A51398"/>
    <w:rsid w:val="00A60DF3"/>
    <w:rsid w:val="00A76CBA"/>
    <w:rsid w:val="00A850E0"/>
    <w:rsid w:val="00AA2D09"/>
    <w:rsid w:val="00AA2F42"/>
    <w:rsid w:val="00AC402B"/>
    <w:rsid w:val="00AC44D1"/>
    <w:rsid w:val="00AD3A04"/>
    <w:rsid w:val="00AE3A32"/>
    <w:rsid w:val="00AF79CE"/>
    <w:rsid w:val="00B01375"/>
    <w:rsid w:val="00B02C3F"/>
    <w:rsid w:val="00B14C68"/>
    <w:rsid w:val="00B244EE"/>
    <w:rsid w:val="00B26314"/>
    <w:rsid w:val="00B27736"/>
    <w:rsid w:val="00B304EB"/>
    <w:rsid w:val="00B32783"/>
    <w:rsid w:val="00B33555"/>
    <w:rsid w:val="00B511B7"/>
    <w:rsid w:val="00B54A87"/>
    <w:rsid w:val="00B61CA6"/>
    <w:rsid w:val="00B64EE6"/>
    <w:rsid w:val="00B76B32"/>
    <w:rsid w:val="00B80766"/>
    <w:rsid w:val="00B81082"/>
    <w:rsid w:val="00B85188"/>
    <w:rsid w:val="00B944D6"/>
    <w:rsid w:val="00B94A57"/>
    <w:rsid w:val="00B9647C"/>
    <w:rsid w:val="00BB592F"/>
    <w:rsid w:val="00BD7A9F"/>
    <w:rsid w:val="00BE1718"/>
    <w:rsid w:val="00C207D3"/>
    <w:rsid w:val="00C349E4"/>
    <w:rsid w:val="00C35DF3"/>
    <w:rsid w:val="00C5532D"/>
    <w:rsid w:val="00C6013F"/>
    <w:rsid w:val="00C7217E"/>
    <w:rsid w:val="00C72AC4"/>
    <w:rsid w:val="00C7604F"/>
    <w:rsid w:val="00C8094E"/>
    <w:rsid w:val="00C8622B"/>
    <w:rsid w:val="00C86E06"/>
    <w:rsid w:val="00C90DC4"/>
    <w:rsid w:val="00C917B2"/>
    <w:rsid w:val="00C93C04"/>
    <w:rsid w:val="00CC393D"/>
    <w:rsid w:val="00CC6F9E"/>
    <w:rsid w:val="00CD2A4B"/>
    <w:rsid w:val="00CD326B"/>
    <w:rsid w:val="00CD729E"/>
    <w:rsid w:val="00CF0566"/>
    <w:rsid w:val="00CF0A0D"/>
    <w:rsid w:val="00CF293E"/>
    <w:rsid w:val="00CF5389"/>
    <w:rsid w:val="00D01EB3"/>
    <w:rsid w:val="00D02987"/>
    <w:rsid w:val="00D06357"/>
    <w:rsid w:val="00D07546"/>
    <w:rsid w:val="00D25921"/>
    <w:rsid w:val="00D3153C"/>
    <w:rsid w:val="00D5126E"/>
    <w:rsid w:val="00D53726"/>
    <w:rsid w:val="00D53A3E"/>
    <w:rsid w:val="00D6150C"/>
    <w:rsid w:val="00D86203"/>
    <w:rsid w:val="00DB0350"/>
    <w:rsid w:val="00DB1B8D"/>
    <w:rsid w:val="00DD42E2"/>
    <w:rsid w:val="00DF643A"/>
    <w:rsid w:val="00E05BB0"/>
    <w:rsid w:val="00E05D87"/>
    <w:rsid w:val="00E10A48"/>
    <w:rsid w:val="00E14D9C"/>
    <w:rsid w:val="00E237C5"/>
    <w:rsid w:val="00E27431"/>
    <w:rsid w:val="00E50A57"/>
    <w:rsid w:val="00E606BA"/>
    <w:rsid w:val="00E867E1"/>
    <w:rsid w:val="00E92C8D"/>
    <w:rsid w:val="00EC1BE3"/>
    <w:rsid w:val="00EE17B1"/>
    <w:rsid w:val="00F06BE8"/>
    <w:rsid w:val="00F123D4"/>
    <w:rsid w:val="00F17BD6"/>
    <w:rsid w:val="00F25C3C"/>
    <w:rsid w:val="00F32122"/>
    <w:rsid w:val="00F35D88"/>
    <w:rsid w:val="00F372C5"/>
    <w:rsid w:val="00F55195"/>
    <w:rsid w:val="00F7353B"/>
    <w:rsid w:val="00F91304"/>
    <w:rsid w:val="00FA1916"/>
    <w:rsid w:val="00FA7459"/>
    <w:rsid w:val="00FB0E30"/>
    <w:rsid w:val="00FB63C3"/>
    <w:rsid w:val="00FC33FC"/>
    <w:rsid w:val="00FE2795"/>
    <w:rsid w:val="00FF16EF"/>
    <w:rsid w:val="00FF44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5:chartTrackingRefBased/>
  <w15:docId w15:val="{E27A88D3-8602-4528-99B6-BCDA133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Arial" w:hAnsi="Arial" w:cs="Arial"/>
      <w:lang w:val="fr-FR"/>
    </w:rPr>
  </w:style>
  <w:style w:type="paragraph" w:styleId="Titre1">
    <w:name w:val="heading 1"/>
    <w:basedOn w:val="Normal"/>
    <w:next w:val="Normal"/>
    <w:qFormat/>
    <w:pPr>
      <w:keepNext/>
      <w:spacing w:before="240" w:after="60"/>
      <w:outlineLvl w:val="0"/>
    </w:pPr>
    <w:rPr>
      <w:b/>
      <w:bCs/>
      <w:caps/>
      <w:kern w:val="28"/>
      <w:sz w:val="24"/>
      <w:szCs w:val="24"/>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outlineLvl w:val="2"/>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before="120"/>
    </w:pPr>
  </w:style>
  <w:style w:type="paragraph" w:styleId="En-tte">
    <w:name w:val="header"/>
    <w:basedOn w:val="Normal"/>
    <w:pPr>
      <w:pBdr>
        <w:bottom w:val="single" w:sz="4" w:space="5" w:color="auto"/>
      </w:pBdr>
    </w:pPr>
    <w:rPr>
      <w:b/>
      <w:bCs/>
      <w:sz w:val="24"/>
      <w:szCs w:val="24"/>
    </w:rPr>
  </w:style>
  <w:style w:type="paragraph" w:styleId="Pieddepage">
    <w:name w:val="footer"/>
    <w:basedOn w:val="Normal"/>
    <w:pPr>
      <w:tabs>
        <w:tab w:val="right" w:pos="9639"/>
      </w:tabs>
    </w:pPr>
    <w:rPr>
      <w:sz w:val="16"/>
      <w:szCs w:val="16"/>
    </w:rPr>
  </w:style>
  <w:style w:type="character" w:styleId="Numrodepage">
    <w:name w:val="page number"/>
    <w:basedOn w:val="Policepardfaut"/>
  </w:style>
  <w:style w:type="character" w:styleId="Lienhypertexte">
    <w:name w:val="Hyperlink"/>
    <w:rsid w:val="00B01375"/>
    <w:rPr>
      <w:color w:val="0000FF"/>
      <w:u w:val="single"/>
    </w:rPr>
  </w:style>
  <w:style w:type="paragraph" w:styleId="Textedebulles">
    <w:name w:val="Balloon Text"/>
    <w:basedOn w:val="Normal"/>
    <w:semiHidden/>
    <w:rsid w:val="00A00C88"/>
    <w:rPr>
      <w:rFonts w:ascii="Tahoma" w:hAnsi="Tahoma" w:cs="Tahoma"/>
      <w:sz w:val="16"/>
      <w:szCs w:val="16"/>
    </w:rPr>
  </w:style>
  <w:style w:type="table" w:styleId="Grilledutableau">
    <w:name w:val="Table Grid"/>
    <w:basedOn w:val="TableauNormal"/>
    <w:rsid w:val="00B8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5ED0"/>
    <w:pPr>
      <w:autoSpaceDE/>
      <w:autoSpaceDN/>
      <w:spacing w:before="100" w:beforeAutospacing="1" w:after="100" w:afterAutospacing="1"/>
    </w:pPr>
    <w:rPr>
      <w:rFonts w:ascii="Times New Roman" w:hAnsi="Times New Roman" w:cs="Times New Roman"/>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6.xml"/><Relationship Id="rId63" Type="http://schemas.openxmlformats.org/officeDocument/2006/relationships/control" Target="activeX/activeX41.xml"/><Relationship Id="rId68" Type="http://schemas.openxmlformats.org/officeDocument/2006/relationships/image" Target="media/image18.wmf"/><Relationship Id="rId84" Type="http://schemas.openxmlformats.org/officeDocument/2006/relationships/control" Target="activeX/activeX53.xml"/><Relationship Id="rId89" Type="http://schemas.openxmlformats.org/officeDocument/2006/relationships/control" Target="activeX/activeX57.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control" Target="activeX/activeX16.xml"/><Relationship Id="rId37" Type="http://schemas.openxmlformats.org/officeDocument/2006/relationships/control" Target="activeX/activeX18.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47.xml"/><Relationship Id="rId79" Type="http://schemas.openxmlformats.org/officeDocument/2006/relationships/image" Target="media/image22.wmf"/><Relationship Id="rId5" Type="http://schemas.openxmlformats.org/officeDocument/2006/relationships/webSettings" Target="webSettings.xml"/><Relationship Id="rId90" Type="http://schemas.openxmlformats.org/officeDocument/2006/relationships/hyperlink" Target="http://www.praever.ch" TargetMode="External"/><Relationship Id="rId95" Type="http://schemas.openxmlformats.org/officeDocument/2006/relationships/footer" Target="footer2.xml"/><Relationship Id="rId22" Type="http://schemas.openxmlformats.org/officeDocument/2006/relationships/control" Target="activeX/activeX9.xml"/><Relationship Id="rId27" Type="http://schemas.openxmlformats.org/officeDocument/2006/relationships/image" Target="media/image8.wmf"/><Relationship Id="rId43" Type="http://schemas.openxmlformats.org/officeDocument/2006/relationships/control" Target="activeX/activeX22.xml"/><Relationship Id="rId48" Type="http://schemas.openxmlformats.org/officeDocument/2006/relationships/control" Target="activeX/activeX27.xml"/><Relationship Id="rId64" Type="http://schemas.openxmlformats.org/officeDocument/2006/relationships/image" Target="media/image16.wmf"/><Relationship Id="rId69" Type="http://schemas.openxmlformats.org/officeDocument/2006/relationships/control" Target="activeX/activeX44.xml"/><Relationship Id="rId80" Type="http://schemas.openxmlformats.org/officeDocument/2006/relationships/control" Target="activeX/activeX51.xml"/><Relationship Id="rId85"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image" Target="media/image10.png"/><Relationship Id="rId38" Type="http://schemas.openxmlformats.org/officeDocument/2006/relationships/image" Target="media/image13.wmf"/><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3.xml"/><Relationship Id="rId20" Type="http://schemas.openxmlformats.org/officeDocument/2006/relationships/control" Target="activeX/activeX7.xm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0.xml"/><Relationship Id="rId70" Type="http://schemas.openxmlformats.org/officeDocument/2006/relationships/image" Target="media/image19.wmf"/><Relationship Id="rId75" Type="http://schemas.openxmlformats.org/officeDocument/2006/relationships/control" Target="activeX/activeX48.xml"/><Relationship Id="rId83" Type="http://schemas.openxmlformats.org/officeDocument/2006/relationships/image" Target="media/image24.wmf"/><Relationship Id="rId88" Type="http://schemas.openxmlformats.org/officeDocument/2006/relationships/control" Target="activeX/activeX56.xml"/><Relationship Id="rId91" Type="http://schemas.openxmlformats.org/officeDocument/2006/relationships/hyperlink" Target="http://www.praever.c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image" Target="media/image12.wmf"/><Relationship Id="rId49" Type="http://schemas.openxmlformats.org/officeDocument/2006/relationships/control" Target="activeX/activeX28.xml"/><Relationship Id="rId57" Type="http://schemas.openxmlformats.org/officeDocument/2006/relationships/control" Target="activeX/activeX36.xml"/><Relationship Id="rId10" Type="http://schemas.openxmlformats.org/officeDocument/2006/relationships/image" Target="media/image2.wmf"/><Relationship Id="rId31" Type="http://schemas.openxmlformats.org/officeDocument/2006/relationships/control" Target="activeX/activeX15.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image" Target="media/image15.wmf"/><Relationship Id="rId65" Type="http://schemas.openxmlformats.org/officeDocument/2006/relationships/control" Target="activeX/activeX42.xml"/><Relationship Id="rId73" Type="http://schemas.openxmlformats.org/officeDocument/2006/relationships/control" Target="activeX/activeX46.xml"/><Relationship Id="rId78" Type="http://schemas.openxmlformats.org/officeDocument/2006/relationships/control" Target="activeX/activeX50.xml"/><Relationship Id="rId81" Type="http://schemas.openxmlformats.org/officeDocument/2006/relationships/image" Target="media/image23.wmf"/><Relationship Id="rId86" Type="http://schemas.openxmlformats.org/officeDocument/2006/relationships/control" Target="activeX/activeX54.xm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9.xml"/><Relationship Id="rId34" Type="http://schemas.openxmlformats.org/officeDocument/2006/relationships/image" Target="media/image11.wmf"/><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image" Target="media/image21.wmf"/><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45.xm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image" Target="media/image14.wmf"/><Relationship Id="rId45" Type="http://schemas.openxmlformats.org/officeDocument/2006/relationships/control" Target="activeX/activeX24.xml"/><Relationship Id="rId66" Type="http://schemas.openxmlformats.org/officeDocument/2006/relationships/image" Target="media/image17.wmf"/><Relationship Id="rId87" Type="http://schemas.openxmlformats.org/officeDocument/2006/relationships/control" Target="activeX/activeX55.xml"/><Relationship Id="rId61" Type="http://schemas.openxmlformats.org/officeDocument/2006/relationships/control" Target="activeX/activeX39.xml"/><Relationship Id="rId82" Type="http://schemas.openxmlformats.org/officeDocument/2006/relationships/control" Target="activeX/activeX52.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control" Target="activeX/activeX14.xml"/><Relationship Id="rId35" Type="http://schemas.openxmlformats.org/officeDocument/2006/relationships/control" Target="activeX/activeX17.xml"/><Relationship Id="rId56" Type="http://schemas.openxmlformats.org/officeDocument/2006/relationships/control" Target="activeX/activeX35.xml"/><Relationship Id="rId77" Type="http://schemas.openxmlformats.org/officeDocument/2006/relationships/control" Target="activeX/activeX49.xml"/><Relationship Id="rId8" Type="http://schemas.openxmlformats.org/officeDocument/2006/relationships/image" Target="media/image1.wmf"/><Relationship Id="rId51" Type="http://schemas.openxmlformats.org/officeDocument/2006/relationships/control" Target="activeX/activeX30.xml"/><Relationship Id="rId72" Type="http://schemas.openxmlformats.org/officeDocument/2006/relationships/image" Target="media/image20.wmf"/><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CF4C1-7101-4340-8C14-A6AA4140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7355</Characters>
  <Application>Microsoft Office Word</Application>
  <DocSecurity>0</DocSecurity>
  <Lines>61</Lines>
  <Paragraphs>16</Paragraphs>
  <ScaleCrop>false</ScaleCrop>
  <HeadingPairs>
    <vt:vector size="2" baseType="variant">
      <vt:variant>
        <vt:lpstr>Titre</vt:lpstr>
      </vt:variant>
      <vt:variant>
        <vt:i4>1</vt:i4>
      </vt:variant>
    </vt:vector>
  </HeadingPairs>
  <TitlesOfParts>
    <vt:vector size="1" baseType="lpstr">
      <vt:lpstr>Etat de Vaud</vt:lpstr>
    </vt:vector>
  </TitlesOfParts>
  <Company>Etat de Vaud</Company>
  <LinksUpToDate>false</LinksUpToDate>
  <CharactersWithSpaces>8333</CharactersWithSpaces>
  <SharedDoc>false</SharedDoc>
  <HLinks>
    <vt:vector size="12" baseType="variant">
      <vt:variant>
        <vt:i4>7471204</vt:i4>
      </vt:variant>
      <vt:variant>
        <vt:i4>253</vt:i4>
      </vt:variant>
      <vt:variant>
        <vt:i4>0</vt:i4>
      </vt:variant>
      <vt:variant>
        <vt:i4>5</vt:i4>
      </vt:variant>
      <vt:variant>
        <vt:lpwstr>http://www.praever.ch/</vt:lpwstr>
      </vt:variant>
      <vt:variant>
        <vt:lpwstr/>
      </vt:variant>
      <vt:variant>
        <vt:i4>7471204</vt:i4>
      </vt:variant>
      <vt:variant>
        <vt:i4>250</vt:i4>
      </vt:variant>
      <vt:variant>
        <vt:i4>0</vt:i4>
      </vt:variant>
      <vt:variant>
        <vt:i4>5</vt:i4>
      </vt:variant>
      <vt:variant>
        <vt:lpwstr>http://www.praever.ch/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Vaud</dc:title>
  <dc:subject/>
  <dc:creator>Marc Johannot</dc:creator>
  <cp:keywords/>
  <dc:description/>
  <cp:lastModifiedBy>SANZ David</cp:lastModifiedBy>
  <cp:revision>2</cp:revision>
  <cp:lastPrinted>2017-01-16T14:12:00Z</cp:lastPrinted>
  <dcterms:created xsi:type="dcterms:W3CDTF">2020-02-13T07:59:00Z</dcterms:created>
  <dcterms:modified xsi:type="dcterms:W3CDTF">2020-02-13T07:59:00Z</dcterms:modified>
</cp:coreProperties>
</file>